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0"/>
        <w:ind w:right="-512" w:rightChars="-244"/>
        <w:jc w:val="center"/>
        <w:rPr>
          <w:rFonts w:ascii="方正小标宋简体" w:hAnsi="宋体" w:eastAsia="方正小标宋简体"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spacing w:val="8"/>
          <w:sz w:val="44"/>
          <w:szCs w:val="44"/>
        </w:rPr>
        <w:t>中国橡塑机械系列产品“优秀、知名民族品牌”</w:t>
      </w:r>
    </w:p>
    <w:p>
      <w:pPr>
        <w:spacing w:after="156"/>
        <w:ind w:right="-512" w:rightChars="-244"/>
        <w:jc w:val="center"/>
        <w:rPr>
          <w:rFonts w:ascii="仿宋_GB2312" w:eastAsia="仿宋_GB2312"/>
          <w:spacing w:val="40"/>
          <w:sz w:val="48"/>
          <w:szCs w:val="48"/>
        </w:rPr>
      </w:pPr>
      <w:r>
        <w:rPr>
          <w:rFonts w:hint="eastAsia" w:ascii="方正小标宋简体" w:hAnsi="宋体" w:eastAsia="方正小标宋简体"/>
          <w:spacing w:val="40"/>
          <w:sz w:val="48"/>
          <w:szCs w:val="48"/>
        </w:rPr>
        <w:t>申报材料说明</w:t>
      </w:r>
    </w:p>
    <w:p>
      <w:pPr>
        <w:snapToGrid w:val="0"/>
        <w:spacing w:afterLines="0" w:line="700" w:lineRule="atLeast"/>
        <w:ind w:firstLine="565" w:firstLineChars="186"/>
        <w:jc w:val="left"/>
        <w:rPr>
          <w:rFonts w:ascii="仿宋_GB2312" w:hAnsi="宋体" w:eastAsia="仿宋_GB2312"/>
          <w:spacing w:val="12"/>
          <w:sz w:val="28"/>
          <w:szCs w:val="28"/>
        </w:rPr>
      </w:pPr>
      <w:r>
        <w:rPr>
          <w:rFonts w:hint="eastAsia" w:ascii="仿宋_GB2312" w:hAnsi="宋体" w:eastAsia="仿宋_GB2312"/>
          <w:spacing w:val="12"/>
          <w:sz w:val="28"/>
          <w:szCs w:val="28"/>
        </w:rPr>
        <w:t>一、申报单位需对填报材料的真实性负责。</w:t>
      </w:r>
    </w:p>
    <w:p>
      <w:pPr>
        <w:snapToGrid w:val="0"/>
        <w:spacing w:afterLines="0" w:line="700" w:lineRule="atLeast"/>
        <w:ind w:firstLine="565" w:firstLineChars="186"/>
        <w:jc w:val="left"/>
        <w:rPr>
          <w:rFonts w:ascii="仿宋_GB2312" w:hAnsi="宋体" w:eastAsia="仿宋_GB2312"/>
          <w:spacing w:val="12"/>
          <w:sz w:val="28"/>
          <w:szCs w:val="28"/>
        </w:rPr>
      </w:pPr>
      <w:r>
        <w:rPr>
          <w:rFonts w:hint="eastAsia" w:ascii="仿宋_GB2312" w:hAnsi="宋体" w:eastAsia="仿宋_GB2312"/>
          <w:spacing w:val="12"/>
          <w:sz w:val="28"/>
          <w:szCs w:val="28"/>
        </w:rPr>
        <w:t>二、本表使用仿宋小四号字填写，数字统一用阿拉伯数字。</w:t>
      </w:r>
    </w:p>
    <w:p>
      <w:pPr>
        <w:widowControl/>
        <w:shd w:val="clear" w:color="auto" w:fill="FFFFFF" w:themeFill="background1"/>
        <w:snapToGrid w:val="0"/>
        <w:spacing w:afterLines="0" w:line="700" w:lineRule="atLeast"/>
        <w:ind w:firstLine="565" w:firstLineChars="186"/>
        <w:jc w:val="left"/>
        <w:rPr>
          <w:rFonts w:ascii="仿宋_GB2312" w:hAnsi="宋体" w:eastAsia="仿宋_GB2312"/>
          <w:spacing w:val="12"/>
          <w:sz w:val="28"/>
          <w:szCs w:val="28"/>
        </w:rPr>
      </w:pPr>
      <w:r>
        <w:rPr>
          <w:rFonts w:hint="eastAsia" w:ascii="仿宋_GB2312" w:hAnsi="宋体" w:eastAsia="仿宋_GB2312"/>
          <w:spacing w:val="12"/>
          <w:sz w:val="28"/>
          <w:szCs w:val="28"/>
        </w:rPr>
        <w:t>三、申报企业需按</w:t>
      </w:r>
      <w:r>
        <w:rPr>
          <w:rFonts w:hint="eastAsia" w:ascii="仿宋_GB2312" w:hAnsi="宋体" w:eastAsia="仿宋_GB2312"/>
          <w:spacing w:val="12"/>
          <w:sz w:val="28"/>
          <w:szCs w:val="28"/>
          <w:lang w:eastAsia="zh-CN"/>
        </w:rPr>
        <w:t>单一产品系列</w:t>
      </w:r>
      <w:r>
        <w:rPr>
          <w:rFonts w:hint="eastAsia" w:ascii="仿宋_GB2312" w:hAnsi="宋体" w:eastAsia="仿宋_GB2312"/>
          <w:spacing w:val="12"/>
          <w:sz w:val="28"/>
          <w:szCs w:val="28"/>
        </w:rPr>
        <w:t>类别：</w:t>
      </w:r>
      <w:r>
        <w:rPr>
          <w:rFonts w:hint="eastAsia" w:ascii="仿宋_GB2312" w:hAnsi="宋体" w:eastAsia="仿宋_GB2312"/>
          <w:spacing w:val="12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b/>
          <w:spacing w:val="12"/>
          <w:sz w:val="28"/>
          <w:szCs w:val="28"/>
        </w:rPr>
        <w:t>01输送设备、02炼胶设备、03挤出</w:t>
      </w:r>
      <w:r>
        <w:rPr>
          <w:rFonts w:hint="eastAsia" w:ascii="仿宋_GB2312" w:hAnsi="宋体" w:eastAsia="仿宋_GB2312"/>
          <w:b/>
          <w:spacing w:val="12"/>
          <w:sz w:val="28"/>
          <w:szCs w:val="28"/>
          <w:lang w:eastAsia="zh-CN"/>
        </w:rPr>
        <w:t>设备、</w:t>
      </w:r>
      <w:r>
        <w:rPr>
          <w:rFonts w:hint="eastAsia" w:ascii="仿宋_GB2312" w:hAnsi="宋体" w:eastAsia="仿宋_GB2312"/>
          <w:b/>
          <w:spacing w:val="12"/>
          <w:sz w:val="28"/>
          <w:szCs w:val="28"/>
          <w:lang w:val="en-US" w:eastAsia="zh-CN"/>
        </w:rPr>
        <w:t>04</w:t>
      </w:r>
      <w:r>
        <w:rPr>
          <w:rFonts w:hint="eastAsia" w:ascii="仿宋_GB2312" w:hAnsi="宋体" w:eastAsia="仿宋_GB2312"/>
          <w:b/>
          <w:spacing w:val="12"/>
          <w:sz w:val="28"/>
          <w:szCs w:val="28"/>
        </w:rPr>
        <w:t>压延设备、0</w:t>
      </w:r>
      <w:r>
        <w:rPr>
          <w:rFonts w:hint="eastAsia" w:ascii="仿宋_GB2312" w:hAnsi="宋体" w:eastAsia="仿宋_GB2312"/>
          <w:b/>
          <w:spacing w:val="12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/>
          <w:b/>
          <w:spacing w:val="12"/>
          <w:sz w:val="28"/>
          <w:szCs w:val="28"/>
        </w:rPr>
        <w:t>载断设备、0</w:t>
      </w:r>
      <w:r>
        <w:rPr>
          <w:rFonts w:hint="eastAsia" w:ascii="仿宋_GB2312" w:hAnsi="宋体" w:eastAsia="仿宋_GB2312"/>
          <w:b/>
          <w:spacing w:val="12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/>
          <w:b/>
          <w:spacing w:val="12"/>
          <w:sz w:val="28"/>
          <w:szCs w:val="28"/>
        </w:rPr>
        <w:t>成型设备、0</w:t>
      </w:r>
      <w:r>
        <w:rPr>
          <w:rFonts w:hint="eastAsia" w:ascii="仿宋_GB2312" w:hAnsi="宋体" w:eastAsia="仿宋_GB2312"/>
          <w:b/>
          <w:spacing w:val="12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/>
          <w:b/>
          <w:spacing w:val="12"/>
          <w:sz w:val="28"/>
          <w:szCs w:val="28"/>
        </w:rPr>
        <w:t>硫化设备、0</w:t>
      </w:r>
      <w:r>
        <w:rPr>
          <w:rFonts w:hint="eastAsia" w:ascii="仿宋_GB2312" w:hAnsi="宋体" w:eastAsia="仿宋_GB2312"/>
          <w:b/>
          <w:spacing w:val="12"/>
          <w:sz w:val="28"/>
          <w:szCs w:val="28"/>
          <w:lang w:val="en-US" w:eastAsia="zh-CN"/>
        </w:rPr>
        <w:t>8</w:t>
      </w:r>
      <w:r>
        <w:rPr>
          <w:rFonts w:hint="eastAsia" w:ascii="仿宋_GB2312" w:hAnsi="宋体" w:eastAsia="仿宋_GB2312"/>
          <w:b/>
          <w:spacing w:val="12"/>
          <w:sz w:val="28"/>
          <w:szCs w:val="28"/>
        </w:rPr>
        <w:t>检测设备</w:t>
      </w:r>
      <w:r>
        <w:rPr>
          <w:rFonts w:hint="eastAsia" w:ascii="仿宋_GB2312" w:hAnsi="宋体" w:eastAsia="仿宋_GB2312"/>
          <w:b/>
          <w:spacing w:val="12"/>
          <w:sz w:val="28"/>
          <w:szCs w:val="28"/>
          <w:lang w:eastAsia="zh-CN"/>
        </w:rPr>
        <w:t>及控制设备</w:t>
      </w:r>
      <w:bookmarkStart w:id="0" w:name="_GoBack"/>
      <w:bookmarkEnd w:id="0"/>
      <w:r>
        <w:rPr>
          <w:rFonts w:hint="eastAsia" w:ascii="仿宋_GB2312" w:hAnsi="宋体" w:eastAsia="仿宋_GB2312"/>
          <w:spacing w:val="12"/>
          <w:sz w:val="28"/>
          <w:szCs w:val="28"/>
        </w:rPr>
        <w:t>）分别申报。</w:t>
      </w:r>
    </w:p>
    <w:p>
      <w:pPr>
        <w:widowControl/>
        <w:shd w:val="clear" w:color="auto" w:fill="FFFFFF" w:themeFill="background1"/>
        <w:snapToGrid w:val="0"/>
        <w:spacing w:afterLines="0" w:line="700" w:lineRule="atLeast"/>
        <w:ind w:firstLine="565" w:firstLineChars="186"/>
        <w:jc w:val="left"/>
        <w:rPr>
          <w:rFonts w:ascii="仿宋_GB2312" w:hAnsi="宋体" w:eastAsia="仿宋_GB2312"/>
          <w:b/>
          <w:spacing w:val="12"/>
          <w:sz w:val="28"/>
          <w:szCs w:val="28"/>
        </w:rPr>
      </w:pPr>
      <w:r>
        <w:rPr>
          <w:rFonts w:hint="eastAsia" w:ascii="仿宋_GB2312" w:hAnsi="宋体" w:eastAsia="仿宋_GB2312"/>
          <w:spacing w:val="12"/>
          <w:sz w:val="28"/>
          <w:szCs w:val="28"/>
        </w:rPr>
        <w:t>四、每</w:t>
      </w:r>
      <w:r>
        <w:rPr>
          <w:rFonts w:hint="eastAsia" w:ascii="仿宋_GB2312" w:hAnsi="宋体" w:eastAsia="仿宋_GB2312"/>
          <w:spacing w:val="12"/>
          <w:sz w:val="28"/>
          <w:szCs w:val="28"/>
          <w:lang w:eastAsia="zh-CN"/>
        </w:rPr>
        <w:t>项</w:t>
      </w:r>
      <w:r>
        <w:rPr>
          <w:rFonts w:hint="eastAsia" w:ascii="仿宋_GB2312" w:hAnsi="宋体" w:eastAsia="仿宋_GB2312"/>
          <w:spacing w:val="12"/>
          <w:sz w:val="28"/>
          <w:szCs w:val="28"/>
        </w:rPr>
        <w:t>申报类别品牌，需单独填</w:t>
      </w:r>
      <w:r>
        <w:rPr>
          <w:rFonts w:hint="eastAsia" w:ascii="仿宋_GB2312" w:hAnsi="宋体" w:eastAsia="仿宋_GB2312"/>
          <w:spacing w:val="12"/>
          <w:sz w:val="28"/>
          <w:szCs w:val="28"/>
          <w:lang w:eastAsia="zh-CN"/>
        </w:rPr>
        <w:t>写</w:t>
      </w:r>
      <w:r>
        <w:rPr>
          <w:rFonts w:hint="eastAsia" w:ascii="仿宋_GB2312" w:hAnsi="宋体" w:eastAsia="仿宋_GB2312"/>
          <w:spacing w:val="12"/>
          <w:sz w:val="28"/>
          <w:szCs w:val="28"/>
        </w:rPr>
        <w:t>一份表格。（例如：某公司即申报成型设备类别的民族品牌，又申报硫化机设备类别的民族品牌，则需分别填报两个表格）</w:t>
      </w:r>
    </w:p>
    <w:p>
      <w:pPr>
        <w:snapToGrid w:val="0"/>
        <w:spacing w:afterLines="0" w:line="700" w:lineRule="atLeast"/>
        <w:ind w:firstLine="565" w:firstLineChars="186"/>
        <w:jc w:val="left"/>
        <w:rPr>
          <w:rFonts w:ascii="仿宋_GB2312" w:hAnsi="宋体" w:eastAsia="仿宋_GB2312"/>
          <w:spacing w:val="12"/>
          <w:sz w:val="28"/>
          <w:szCs w:val="28"/>
        </w:rPr>
      </w:pPr>
      <w:r>
        <w:rPr>
          <w:rFonts w:hint="eastAsia" w:ascii="仿宋_GB2312" w:hAnsi="宋体" w:eastAsia="仿宋_GB2312"/>
          <w:spacing w:val="12"/>
          <w:sz w:val="28"/>
          <w:szCs w:val="28"/>
        </w:rPr>
        <w:t>五、申报单位除填报表时，应简明扼要、突出品牌优势、特点或创新点，可另附页。并请一定注意排版整齐，以便于后期评价专家查阅。</w:t>
      </w:r>
    </w:p>
    <w:p>
      <w:pPr>
        <w:snapToGrid w:val="0"/>
        <w:spacing w:afterLines="0" w:line="700" w:lineRule="atLeast"/>
        <w:ind w:firstLine="565" w:firstLineChars="186"/>
        <w:jc w:val="left"/>
        <w:rPr>
          <w:rFonts w:ascii="仿宋_GB2312" w:hAnsi="宋体" w:eastAsia="仿宋_GB2312"/>
          <w:spacing w:val="12"/>
          <w:sz w:val="28"/>
          <w:szCs w:val="28"/>
        </w:rPr>
      </w:pPr>
      <w:r>
        <w:rPr>
          <w:rFonts w:hint="eastAsia" w:ascii="仿宋_GB2312" w:hAnsi="宋体" w:eastAsia="仿宋_GB2312"/>
          <w:spacing w:val="12"/>
          <w:sz w:val="28"/>
          <w:szCs w:val="28"/>
        </w:rPr>
        <w:t>六、申报单位还需提供：企业营业执照、相应生产（制造）许可证、申报品牌产品的国内外专利、获奖证书等相关佐证材料的复印件，并加盖申报单位公章。</w:t>
      </w:r>
    </w:p>
    <w:p>
      <w:pPr>
        <w:snapToGrid w:val="0"/>
        <w:spacing w:afterLines="0" w:line="700" w:lineRule="atLeast"/>
        <w:ind w:firstLine="565" w:firstLineChars="186"/>
        <w:jc w:val="left"/>
        <w:rPr>
          <w:rFonts w:ascii="仿宋_GB2312" w:hAnsi="宋体" w:eastAsia="仿宋_GB2312"/>
          <w:spacing w:val="12"/>
          <w:sz w:val="28"/>
          <w:szCs w:val="28"/>
        </w:rPr>
      </w:pPr>
      <w:r>
        <w:rPr>
          <w:rFonts w:hint="eastAsia" w:ascii="仿宋_GB2312" w:hAnsi="宋体" w:eastAsia="仿宋_GB2312"/>
          <w:spacing w:val="12"/>
          <w:sz w:val="28"/>
          <w:szCs w:val="28"/>
        </w:rPr>
        <w:t>七、申报资料请提供完整版书面文件（需加盖单位公章及骑缝章）及电子版资料（需制作成与纸制上报材料完全一致的PDF文件）各1份。</w:t>
      </w:r>
    </w:p>
    <w:p>
      <w:pPr>
        <w:snapToGrid w:val="0"/>
        <w:spacing w:afterLines="0" w:line="700" w:lineRule="atLeast"/>
        <w:ind w:firstLine="565" w:firstLineChars="186"/>
        <w:jc w:val="left"/>
        <w:rPr>
          <w:rFonts w:ascii="仿宋_GB2312" w:hAnsi="宋体" w:eastAsia="仿宋_GB2312"/>
          <w:spacing w:val="12"/>
          <w:sz w:val="28"/>
          <w:szCs w:val="28"/>
        </w:rPr>
      </w:pPr>
      <w:r>
        <w:rPr>
          <w:rFonts w:hint="eastAsia" w:ascii="仿宋_GB2312" w:hAnsi="宋体" w:eastAsia="仿宋_GB2312"/>
          <w:spacing w:val="12"/>
          <w:sz w:val="28"/>
          <w:szCs w:val="28"/>
        </w:rPr>
        <w:t>八、评价秘书处对申报材料不予退回，请申报单位自行备份留存。</w:t>
      </w:r>
    </w:p>
    <w:p>
      <w:pPr>
        <w:widowControl/>
        <w:spacing w:after="1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>
      <w:pPr>
        <w:snapToGrid w:val="0"/>
        <w:spacing w:after="156" w:line="700" w:lineRule="atLeast"/>
        <w:jc w:val="center"/>
        <w:rPr>
          <w:b/>
          <w:sz w:val="44"/>
          <w:szCs w:val="44"/>
        </w:rPr>
      </w:pPr>
      <w:r>
        <w:rPr>
          <w:b/>
          <w:sz w:val="28"/>
          <w:szCs w:val="28"/>
        </w:rPr>
        <w:tab/>
      </w:r>
      <w:r>
        <w:rPr>
          <w:rFonts w:hint="eastAsia"/>
          <w:b/>
          <w:sz w:val="44"/>
          <w:szCs w:val="44"/>
        </w:rPr>
        <w:t>品牌基本情况表</w:t>
      </w:r>
    </w:p>
    <w:tbl>
      <w:tblPr>
        <w:tblStyle w:val="8"/>
        <w:tblW w:w="490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8"/>
        <w:gridCol w:w="585"/>
        <w:gridCol w:w="17"/>
        <w:gridCol w:w="299"/>
        <w:gridCol w:w="140"/>
        <w:gridCol w:w="761"/>
        <w:gridCol w:w="402"/>
        <w:gridCol w:w="15"/>
        <w:gridCol w:w="483"/>
        <w:gridCol w:w="305"/>
        <w:gridCol w:w="596"/>
        <w:gridCol w:w="75"/>
        <w:gridCol w:w="826"/>
        <w:gridCol w:w="475"/>
        <w:gridCol w:w="6"/>
        <w:gridCol w:w="420"/>
        <w:gridCol w:w="25"/>
        <w:gridCol w:w="876"/>
        <w:gridCol w:w="63"/>
        <w:gridCol w:w="15"/>
        <w:gridCol w:w="822"/>
        <w:gridCol w:w="901"/>
        <w:gridCol w:w="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02" w:type="pct"/>
            <w:vMerge w:val="restart"/>
            <w:tcBorders>
              <w:left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afterLines="0"/>
              <w:ind w:left="113" w:right="113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企业基本信息</w:t>
            </w:r>
          </w:p>
        </w:tc>
        <w:tc>
          <w:tcPr>
            <w:tcW w:w="543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Lines="0"/>
              <w:ind w:left="105" w:leftChars="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名  称</w:t>
            </w:r>
          </w:p>
        </w:tc>
        <w:tc>
          <w:tcPr>
            <w:tcW w:w="4155" w:type="pct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Lines="0"/>
              <w:ind w:left="105" w:leftChars="50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02" w:type="pct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afterLines="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543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Lines="0"/>
              <w:ind w:left="105" w:leftChars="50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地  址</w:t>
            </w:r>
          </w:p>
        </w:tc>
        <w:tc>
          <w:tcPr>
            <w:tcW w:w="2290" w:type="pct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Lines="0"/>
              <w:ind w:left="105" w:leftChars="50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490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Lines="0"/>
              <w:ind w:left="105" w:leftChars="50"/>
              <w:rPr>
                <w:rFonts w:ascii="仿宋_GB2312" w:hAnsi="宋体" w:eastAsia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负责人</w:t>
            </w:r>
          </w:p>
        </w:tc>
        <w:tc>
          <w:tcPr>
            <w:tcW w:w="1375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Lines="0"/>
              <w:ind w:left="105" w:leftChars="50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02" w:type="pct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afterLines="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543" w:type="pct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Lines="0"/>
              <w:ind w:left="105" w:leftChars="50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联系人</w:t>
            </w:r>
          </w:p>
        </w:tc>
        <w:tc>
          <w:tcPr>
            <w:tcW w:w="1026" w:type="pct"/>
            <w:gridSpan w:val="5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Lines="0"/>
              <w:ind w:left="105" w:leftChars="50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35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Lines="0"/>
              <w:ind w:left="105" w:leftChars="50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座机</w:t>
            </w:r>
          </w:p>
        </w:tc>
        <w:tc>
          <w:tcPr>
            <w:tcW w:w="914" w:type="pct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Lines="0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49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0"/>
              <w:ind w:left="105" w:leftChars="50" w:firstLine="2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手  机</w:t>
            </w:r>
          </w:p>
        </w:tc>
        <w:tc>
          <w:tcPr>
            <w:tcW w:w="1375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afterLines="0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302" w:type="pct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afterLines="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543" w:type="pct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Lines="0"/>
              <w:ind w:left="105" w:leftChars="50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1026" w:type="pct"/>
            <w:gridSpan w:val="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Lines="0"/>
              <w:ind w:left="105" w:leftChars="50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35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Lines="0"/>
              <w:ind w:left="105" w:leftChars="50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传真</w:t>
            </w:r>
          </w:p>
        </w:tc>
        <w:tc>
          <w:tcPr>
            <w:tcW w:w="914" w:type="pct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Lines="0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490" w:type="pct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Lines="0"/>
              <w:ind w:left="105" w:leftChars="50" w:firstLine="2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e-mail</w:t>
            </w:r>
          </w:p>
        </w:tc>
        <w:tc>
          <w:tcPr>
            <w:tcW w:w="13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Lines="0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302" w:type="pct"/>
            <w:vMerge w:val="restart"/>
            <w:tcBorders>
              <w:left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afterLines="0"/>
              <w:ind w:firstLine="413" w:firstLineChars="147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 xml:space="preserve">  品  牌  简  介</w:t>
            </w:r>
          </w:p>
        </w:tc>
        <w:tc>
          <w:tcPr>
            <w:tcW w:w="2833" w:type="pct"/>
            <w:gridSpan w:val="16"/>
            <w:tcBorders>
              <w:top w:val="single" w:color="auto" w:sz="4" w:space="0"/>
              <w:left w:val="single" w:color="auto" w:sz="6" w:space="0"/>
              <w:right w:val="single" w:color="auto" w:sz="4" w:space="0"/>
              <w:tl2br w:val="nil"/>
            </w:tcBorders>
          </w:tcPr>
          <w:p>
            <w:pPr>
              <w:spacing w:beforeLines="50" w:afterLines="0"/>
              <w:ind w:left="189" w:leftChars="90" w:right="147" w:rightChars="70" w:firstLine="2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品牌名称：</w:t>
            </w:r>
          </w:p>
        </w:tc>
        <w:tc>
          <w:tcPr>
            <w:tcW w:w="498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afterLines="0"/>
              <w:ind w:left="113" w:right="113"/>
              <w:rPr>
                <w:rFonts w:ascii="仿宋_GB2312" w:hAnsi="宋体" w:eastAsia="仿宋_GB2312"/>
                <w:b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品牌LOGO</w:t>
            </w:r>
          </w:p>
        </w:tc>
        <w:tc>
          <w:tcPr>
            <w:tcW w:w="1367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  <w:tl2br w:val="nil"/>
            </w:tcBorders>
          </w:tcPr>
          <w:p>
            <w:pPr>
              <w:spacing w:beforeLines="50" w:afterLines="0"/>
              <w:ind w:right="147" w:rightChars="70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302" w:type="pct"/>
            <w:vMerge w:val="continue"/>
            <w:tcBorders>
              <w:left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afterLines="0"/>
              <w:ind w:firstLine="413" w:firstLineChars="147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833" w:type="pct"/>
            <w:gridSpan w:val="16"/>
            <w:tcBorders>
              <w:top w:val="single" w:color="auto" w:sz="4" w:space="0"/>
              <w:left w:val="single" w:color="auto" w:sz="6" w:space="0"/>
              <w:right w:val="single" w:color="auto" w:sz="4" w:space="0"/>
              <w:tl2br w:val="nil"/>
            </w:tcBorders>
          </w:tcPr>
          <w:p>
            <w:pPr>
              <w:spacing w:beforeLines="50" w:afterLines="0"/>
              <w:ind w:left="189" w:leftChars="90" w:right="147" w:rightChars="70" w:firstLine="2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  <w:lang w:eastAsia="zh-CN"/>
              </w:rPr>
              <w:t>投入</w:t>
            </w:r>
            <w:r>
              <w:rPr>
                <w:rFonts w:hint="eastAsia" w:ascii="仿宋_GB2312" w:hAnsi="宋体" w:eastAsia="仿宋_GB2312"/>
                <w:w w:val="110"/>
                <w:sz w:val="24"/>
              </w:rPr>
              <w:t>使用</w:t>
            </w:r>
            <w:r>
              <w:rPr>
                <w:rFonts w:hint="eastAsia" w:ascii="仿宋_GB2312" w:hAnsi="宋体" w:eastAsia="仿宋_GB2312"/>
                <w:w w:val="110"/>
                <w:sz w:val="24"/>
                <w:lang w:eastAsia="zh-CN"/>
              </w:rPr>
              <w:t>的</w:t>
            </w:r>
            <w:r>
              <w:rPr>
                <w:rFonts w:hint="eastAsia" w:ascii="仿宋_GB2312" w:hAnsi="宋体" w:eastAsia="仿宋_GB2312"/>
                <w:w w:val="110"/>
                <w:sz w:val="24"/>
              </w:rPr>
              <w:t>起始时间：</w:t>
            </w:r>
          </w:p>
        </w:tc>
        <w:tc>
          <w:tcPr>
            <w:tcW w:w="498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  <w:tl2br w:val="nil"/>
            </w:tcBorders>
          </w:tcPr>
          <w:p>
            <w:pPr>
              <w:spacing w:beforeLines="50" w:afterLines="0"/>
              <w:ind w:right="147" w:rightChars="70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1367" w:type="pct"/>
            <w:gridSpan w:val="3"/>
            <w:vMerge w:val="continue"/>
            <w:tcBorders>
              <w:left w:val="single" w:color="auto" w:sz="4" w:space="0"/>
              <w:right w:val="single" w:color="auto" w:sz="6" w:space="0"/>
              <w:tl2br w:val="nil"/>
            </w:tcBorders>
          </w:tcPr>
          <w:p>
            <w:pPr>
              <w:spacing w:beforeLines="50" w:afterLines="0"/>
              <w:ind w:right="147" w:rightChars="70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302" w:type="pct"/>
            <w:vMerge w:val="continue"/>
            <w:tcBorders>
              <w:left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afterLines="0"/>
              <w:ind w:firstLine="413" w:firstLineChars="147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833" w:type="pct"/>
            <w:gridSpan w:val="16"/>
            <w:tcBorders>
              <w:top w:val="single" w:color="auto" w:sz="4" w:space="0"/>
              <w:left w:val="single" w:color="auto" w:sz="6" w:space="0"/>
              <w:right w:val="single" w:color="auto" w:sz="4" w:space="0"/>
              <w:tl2br w:val="nil"/>
            </w:tcBorders>
          </w:tcPr>
          <w:p>
            <w:pPr>
              <w:spacing w:beforeLines="50" w:afterLines="0"/>
              <w:ind w:left="189" w:leftChars="90" w:right="147" w:rightChars="70" w:firstLine="2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参评类别</w:t>
            </w:r>
            <w:r>
              <w:rPr>
                <w:rFonts w:hint="eastAsia" w:ascii="仿宋_GB2312" w:hAnsi="宋体" w:eastAsia="仿宋_GB2312"/>
                <w:w w:val="110"/>
                <w:sz w:val="24"/>
                <w:lang w:eastAsia="zh-CN"/>
              </w:rPr>
              <w:t>编号</w:t>
            </w:r>
            <w:r>
              <w:rPr>
                <w:rFonts w:hint="eastAsia" w:ascii="仿宋_GB2312" w:hAnsi="宋体" w:eastAsia="仿宋_GB2312"/>
                <w:w w:val="110"/>
                <w:sz w:val="24"/>
              </w:rPr>
              <w:t>：</w:t>
            </w:r>
          </w:p>
        </w:tc>
        <w:tc>
          <w:tcPr>
            <w:tcW w:w="498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  <w:tl2br w:val="nil"/>
            </w:tcBorders>
          </w:tcPr>
          <w:p>
            <w:pPr>
              <w:spacing w:beforeLines="50" w:afterLines="0"/>
              <w:ind w:right="147" w:rightChars="70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1367" w:type="pct"/>
            <w:gridSpan w:val="3"/>
            <w:vMerge w:val="continue"/>
            <w:tcBorders>
              <w:left w:val="single" w:color="auto" w:sz="4" w:space="0"/>
              <w:right w:val="single" w:color="auto" w:sz="6" w:space="0"/>
              <w:tl2br w:val="nil"/>
            </w:tcBorders>
          </w:tcPr>
          <w:p>
            <w:pPr>
              <w:spacing w:beforeLines="50" w:afterLines="0"/>
              <w:ind w:right="147" w:rightChars="70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2" w:hRule="atLeast"/>
          <w:jc w:val="center"/>
        </w:trPr>
        <w:tc>
          <w:tcPr>
            <w:tcW w:w="302" w:type="pct"/>
            <w:vMerge w:val="continue"/>
            <w:tcBorders>
              <w:left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afterLines="0"/>
              <w:ind w:firstLine="413" w:firstLineChars="147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4698" w:type="pct"/>
            <w:gridSpan w:val="22"/>
            <w:tcBorders>
              <w:top w:val="single" w:color="auto" w:sz="4" w:space="0"/>
              <w:left w:val="single" w:color="auto" w:sz="6" w:space="0"/>
              <w:right w:val="single" w:color="auto" w:sz="6" w:space="0"/>
              <w:tl2br w:val="nil"/>
            </w:tcBorders>
          </w:tcPr>
          <w:p>
            <w:pPr>
              <w:spacing w:beforeLines="50" w:afterLines="0"/>
              <w:ind w:left="189" w:leftChars="90" w:right="147" w:rightChars="70" w:firstLine="2"/>
              <w:jc w:val="left"/>
              <w:rPr>
                <w:rFonts w:hint="eastAsia" w:ascii="仿宋_GB2312" w:hAnsi="宋体" w:eastAsia="仿宋_GB2312"/>
                <w:w w:val="11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  <w:lang w:eastAsia="zh-CN"/>
              </w:rPr>
              <w:t>参评类别项下的产品规格型号：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 w:hRule="atLeast"/>
          <w:jc w:val="center"/>
        </w:trPr>
        <w:tc>
          <w:tcPr>
            <w:tcW w:w="302" w:type="pct"/>
            <w:vMerge w:val="continue"/>
            <w:tcBorders>
              <w:left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afterLines="0"/>
              <w:ind w:firstLine="413" w:firstLineChars="147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4698" w:type="pct"/>
            <w:gridSpan w:val="22"/>
            <w:tcBorders>
              <w:top w:val="single" w:color="auto" w:sz="4" w:space="0"/>
              <w:left w:val="single" w:color="auto" w:sz="6" w:space="0"/>
              <w:right w:val="single" w:color="auto" w:sz="6" w:space="0"/>
              <w:tl2br w:val="nil"/>
            </w:tcBorders>
          </w:tcPr>
          <w:p>
            <w:pPr>
              <w:spacing w:beforeLines="50" w:afterLines="0"/>
              <w:ind w:left="189" w:leftChars="90" w:right="147" w:rightChars="70" w:firstLine="2"/>
              <w:jc w:val="left"/>
              <w:rPr>
                <w:rFonts w:hint="eastAsia" w:ascii="仿宋_GB2312" w:hAnsi="宋体" w:eastAsia="仿宋_GB2312"/>
                <w:w w:val="11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参评类别产品近五年占公司产品产量比重/%</w:t>
            </w:r>
            <w:r>
              <w:rPr>
                <w:rFonts w:hint="eastAsia" w:ascii="仿宋_GB2312" w:hAnsi="宋体" w:eastAsia="仿宋_GB2312"/>
                <w:w w:val="110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 w:hRule="atLeast"/>
          <w:jc w:val="center"/>
        </w:trPr>
        <w:tc>
          <w:tcPr>
            <w:tcW w:w="302" w:type="pct"/>
            <w:vMerge w:val="continue"/>
            <w:tcBorders>
              <w:left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afterLines="0"/>
              <w:ind w:firstLine="413" w:firstLineChars="147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470" w:type="pct"/>
            <w:gridSpan w:val="3"/>
            <w:tcBorders>
              <w:top w:val="single" w:color="auto" w:sz="4" w:space="0"/>
              <w:left w:val="single" w:color="auto" w:sz="6" w:space="0"/>
              <w:tl2br w:val="nil"/>
            </w:tcBorders>
            <w:vAlign w:val="center"/>
          </w:tcPr>
          <w:p>
            <w:pPr>
              <w:spacing w:afterLines="0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2015年</w:t>
            </w:r>
          </w:p>
        </w:tc>
        <w:tc>
          <w:tcPr>
            <w:tcW w:w="470" w:type="pct"/>
            <w:gridSpan w:val="2"/>
            <w:tcBorders>
              <w:top w:val="single" w:color="auto" w:sz="4" w:space="0"/>
              <w:left w:val="single" w:color="auto" w:sz="6" w:space="0"/>
              <w:tl2br w:val="nil"/>
            </w:tcBorders>
            <w:vAlign w:val="center"/>
          </w:tcPr>
          <w:p>
            <w:pPr>
              <w:spacing w:afterLines="0"/>
              <w:ind w:left="189" w:leftChars="90" w:right="147" w:rightChars="70" w:firstLine="2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470" w:type="pct"/>
            <w:gridSpan w:val="3"/>
            <w:tcBorders>
              <w:top w:val="single" w:color="auto" w:sz="4" w:space="0"/>
              <w:left w:val="single" w:color="auto" w:sz="6" w:space="0"/>
              <w:tl2br w:val="nil"/>
            </w:tcBorders>
            <w:vAlign w:val="center"/>
          </w:tcPr>
          <w:p>
            <w:pPr>
              <w:spacing w:afterLines="0"/>
              <w:ind w:firstLine="2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2016年</w:t>
            </w:r>
          </w:p>
        </w:tc>
        <w:tc>
          <w:tcPr>
            <w:tcW w:w="470" w:type="pct"/>
            <w:gridSpan w:val="2"/>
            <w:tcBorders>
              <w:top w:val="single" w:color="auto" w:sz="4" w:space="0"/>
              <w:left w:val="single" w:color="auto" w:sz="6" w:space="0"/>
              <w:tl2br w:val="nil"/>
            </w:tcBorders>
            <w:vAlign w:val="center"/>
          </w:tcPr>
          <w:p>
            <w:pPr>
              <w:spacing w:afterLines="0"/>
              <w:ind w:left="189" w:leftChars="90" w:right="147" w:rightChars="70" w:firstLine="2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470" w:type="pct"/>
            <w:gridSpan w:val="2"/>
            <w:tcBorders>
              <w:top w:val="single" w:color="auto" w:sz="4" w:space="0"/>
              <w:left w:val="single" w:color="auto" w:sz="6" w:space="0"/>
              <w:tl2br w:val="nil"/>
            </w:tcBorders>
            <w:vAlign w:val="center"/>
          </w:tcPr>
          <w:p>
            <w:pPr>
              <w:spacing w:afterLines="0"/>
              <w:ind w:firstLine="2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2017年</w:t>
            </w:r>
          </w:p>
        </w:tc>
        <w:tc>
          <w:tcPr>
            <w:tcW w:w="470" w:type="pct"/>
            <w:gridSpan w:val="3"/>
            <w:tcBorders>
              <w:top w:val="single" w:color="auto" w:sz="4" w:space="0"/>
              <w:left w:val="single" w:color="auto" w:sz="6" w:space="0"/>
              <w:tl2br w:val="nil"/>
            </w:tcBorders>
            <w:vAlign w:val="center"/>
          </w:tcPr>
          <w:p>
            <w:pPr>
              <w:spacing w:afterLines="0"/>
              <w:ind w:left="189" w:leftChars="90" w:right="147" w:rightChars="70" w:firstLine="2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470" w:type="pct"/>
            <w:gridSpan w:val="2"/>
            <w:tcBorders>
              <w:top w:val="single" w:color="auto" w:sz="4" w:space="0"/>
              <w:left w:val="single" w:color="auto" w:sz="6" w:space="0"/>
              <w:tl2br w:val="nil"/>
            </w:tcBorders>
            <w:vAlign w:val="center"/>
          </w:tcPr>
          <w:p>
            <w:pPr>
              <w:spacing w:afterLines="0"/>
              <w:ind w:left="29" w:leftChars="14" w:right="19" w:rightChars="9" w:firstLine="2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2018年</w:t>
            </w:r>
          </w:p>
        </w:tc>
        <w:tc>
          <w:tcPr>
            <w:tcW w:w="470" w:type="pct"/>
            <w:gridSpan w:val="3"/>
            <w:tcBorders>
              <w:top w:val="single" w:color="auto" w:sz="4" w:space="0"/>
              <w:left w:val="single" w:color="auto" w:sz="6" w:space="0"/>
              <w:tl2br w:val="nil"/>
            </w:tcBorders>
            <w:vAlign w:val="center"/>
          </w:tcPr>
          <w:p>
            <w:pPr>
              <w:spacing w:afterLines="0"/>
              <w:ind w:left="189" w:leftChars="90" w:right="147" w:rightChars="70" w:firstLine="2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6" w:space="0"/>
              <w:tl2br w:val="nil"/>
            </w:tcBorders>
            <w:vAlign w:val="center"/>
          </w:tcPr>
          <w:p>
            <w:pPr>
              <w:spacing w:afterLines="0"/>
              <w:ind w:left="71" w:leftChars="34" w:right="-21" w:rightChars="-10" w:firstLine="2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2019年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6" w:space="0"/>
              <w:tl2br w:val="nil"/>
            </w:tcBorders>
            <w:vAlign w:val="center"/>
          </w:tcPr>
          <w:p>
            <w:pPr>
              <w:spacing w:afterLines="0"/>
              <w:ind w:left="189" w:leftChars="90" w:right="147" w:rightChars="70" w:firstLine="2"/>
              <w:rPr>
                <w:rFonts w:ascii="仿宋_GB2312" w:hAnsi="宋体" w:eastAsia="仿宋_GB2312"/>
                <w:w w:val="1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  <w:jc w:val="center"/>
        </w:trPr>
        <w:tc>
          <w:tcPr>
            <w:tcW w:w="302" w:type="pct"/>
            <w:vMerge w:val="continue"/>
            <w:tcBorders>
              <w:left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afterLines="0"/>
              <w:ind w:firstLine="413" w:firstLineChars="147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4698" w:type="pct"/>
            <w:gridSpan w:val="22"/>
            <w:tcBorders>
              <w:top w:val="single" w:color="auto" w:sz="4" w:space="0"/>
              <w:left w:val="single" w:color="auto" w:sz="6" w:space="0"/>
              <w:right w:val="single" w:color="auto" w:sz="6" w:space="0"/>
              <w:tl2br w:val="nil"/>
            </w:tcBorders>
            <w:vAlign w:val="center"/>
          </w:tcPr>
          <w:p>
            <w:pPr>
              <w:spacing w:afterLines="0"/>
              <w:ind w:left="189" w:leftChars="90" w:right="147" w:rightChars="70" w:firstLine="2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参评类别产品近五年占公司产品销售额比重/%：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  <w:jc w:val="center"/>
        </w:trPr>
        <w:tc>
          <w:tcPr>
            <w:tcW w:w="302" w:type="pct"/>
            <w:vMerge w:val="continue"/>
            <w:tcBorders>
              <w:left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afterLines="0"/>
              <w:ind w:firstLine="413" w:firstLineChars="147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470" w:type="pct"/>
            <w:gridSpan w:val="3"/>
            <w:tcBorders>
              <w:top w:val="single" w:color="auto" w:sz="4" w:space="0"/>
              <w:left w:val="single" w:color="auto" w:sz="6" w:space="0"/>
              <w:tl2br w:val="nil"/>
            </w:tcBorders>
            <w:vAlign w:val="center"/>
          </w:tcPr>
          <w:p>
            <w:pPr>
              <w:spacing w:afterLines="0"/>
              <w:ind w:left="48" w:leftChars="23" w:firstLine="2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2015年</w:t>
            </w:r>
          </w:p>
        </w:tc>
        <w:tc>
          <w:tcPr>
            <w:tcW w:w="470" w:type="pct"/>
            <w:gridSpan w:val="2"/>
            <w:tcBorders>
              <w:top w:val="single" w:color="auto" w:sz="4" w:space="0"/>
              <w:left w:val="single" w:color="auto" w:sz="6" w:space="0"/>
              <w:tl2br w:val="nil"/>
            </w:tcBorders>
            <w:vAlign w:val="center"/>
          </w:tcPr>
          <w:p>
            <w:pPr>
              <w:spacing w:afterLines="0"/>
              <w:ind w:left="189" w:leftChars="90" w:right="147" w:rightChars="70" w:firstLine="2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470" w:type="pct"/>
            <w:gridSpan w:val="3"/>
            <w:tcBorders>
              <w:top w:val="single" w:color="auto" w:sz="4" w:space="0"/>
              <w:left w:val="single" w:color="auto" w:sz="6" w:space="0"/>
              <w:tl2br w:val="nil"/>
            </w:tcBorders>
            <w:vAlign w:val="center"/>
          </w:tcPr>
          <w:p>
            <w:pPr>
              <w:tabs>
                <w:tab w:val="left" w:pos="900"/>
              </w:tabs>
              <w:spacing w:afterLines="0"/>
              <w:ind w:firstLine="2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2016年</w:t>
            </w:r>
          </w:p>
        </w:tc>
        <w:tc>
          <w:tcPr>
            <w:tcW w:w="470" w:type="pct"/>
            <w:gridSpan w:val="2"/>
            <w:tcBorders>
              <w:top w:val="single" w:color="auto" w:sz="4" w:space="0"/>
              <w:left w:val="single" w:color="auto" w:sz="6" w:space="0"/>
              <w:tl2br w:val="nil"/>
            </w:tcBorders>
            <w:vAlign w:val="center"/>
          </w:tcPr>
          <w:p>
            <w:pPr>
              <w:spacing w:afterLines="0"/>
              <w:ind w:left="189" w:leftChars="90" w:right="147" w:rightChars="70" w:firstLine="2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470" w:type="pct"/>
            <w:gridSpan w:val="2"/>
            <w:tcBorders>
              <w:top w:val="single" w:color="auto" w:sz="4" w:space="0"/>
              <w:left w:val="single" w:color="auto" w:sz="6" w:space="0"/>
              <w:tl2br w:val="nil"/>
            </w:tcBorders>
            <w:vAlign w:val="center"/>
          </w:tcPr>
          <w:p>
            <w:pPr>
              <w:spacing w:afterLines="0"/>
              <w:ind w:firstLine="2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2017年</w:t>
            </w:r>
          </w:p>
        </w:tc>
        <w:tc>
          <w:tcPr>
            <w:tcW w:w="470" w:type="pct"/>
            <w:gridSpan w:val="3"/>
            <w:tcBorders>
              <w:top w:val="single" w:color="auto" w:sz="4" w:space="0"/>
              <w:left w:val="single" w:color="auto" w:sz="6" w:space="0"/>
              <w:tl2br w:val="nil"/>
            </w:tcBorders>
            <w:vAlign w:val="center"/>
          </w:tcPr>
          <w:p>
            <w:pPr>
              <w:spacing w:afterLines="0"/>
              <w:ind w:left="189" w:leftChars="90" w:right="147" w:rightChars="70" w:firstLine="2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470" w:type="pct"/>
            <w:gridSpan w:val="2"/>
            <w:tcBorders>
              <w:top w:val="single" w:color="auto" w:sz="4" w:space="0"/>
              <w:left w:val="single" w:color="auto" w:sz="6" w:space="0"/>
              <w:tl2br w:val="nil"/>
            </w:tcBorders>
            <w:vAlign w:val="center"/>
          </w:tcPr>
          <w:p>
            <w:pPr>
              <w:spacing w:afterLines="0"/>
              <w:ind w:left="29" w:leftChars="14" w:firstLine="2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2018年</w:t>
            </w:r>
          </w:p>
        </w:tc>
        <w:tc>
          <w:tcPr>
            <w:tcW w:w="470" w:type="pct"/>
            <w:gridSpan w:val="3"/>
            <w:tcBorders>
              <w:top w:val="single" w:color="auto" w:sz="4" w:space="0"/>
              <w:left w:val="single" w:color="auto" w:sz="6" w:space="0"/>
              <w:tl2br w:val="nil"/>
            </w:tcBorders>
            <w:vAlign w:val="center"/>
          </w:tcPr>
          <w:p>
            <w:pPr>
              <w:spacing w:afterLines="0"/>
              <w:ind w:left="189" w:leftChars="90" w:right="147" w:rightChars="70" w:firstLine="2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6" w:space="0"/>
              <w:tl2br w:val="nil"/>
            </w:tcBorders>
            <w:vAlign w:val="center"/>
          </w:tcPr>
          <w:p>
            <w:pPr>
              <w:spacing w:afterLines="0"/>
              <w:ind w:right="-21" w:rightChars="-10" w:firstLine="2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2019年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6" w:space="0"/>
              <w:tl2br w:val="nil"/>
            </w:tcBorders>
            <w:vAlign w:val="center"/>
          </w:tcPr>
          <w:p>
            <w:pPr>
              <w:spacing w:afterLines="0"/>
              <w:ind w:left="189" w:leftChars="90" w:right="147" w:rightChars="70" w:firstLine="2"/>
              <w:rPr>
                <w:rFonts w:ascii="仿宋_GB2312" w:hAnsi="宋体" w:eastAsia="仿宋_GB2312"/>
                <w:w w:val="1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  <w:jc w:val="center"/>
        </w:trPr>
        <w:tc>
          <w:tcPr>
            <w:tcW w:w="302" w:type="pct"/>
            <w:vMerge w:val="continue"/>
            <w:tcBorders>
              <w:left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afterLines="0"/>
              <w:ind w:firstLine="413" w:firstLineChars="147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4698" w:type="pct"/>
            <w:gridSpan w:val="22"/>
            <w:tcBorders>
              <w:top w:val="single" w:color="auto" w:sz="4" w:space="0"/>
              <w:left w:val="single" w:color="auto" w:sz="6" w:space="0"/>
              <w:right w:val="single" w:color="auto" w:sz="6" w:space="0"/>
              <w:tl2br w:val="nil"/>
            </w:tcBorders>
            <w:vAlign w:val="center"/>
          </w:tcPr>
          <w:p>
            <w:pPr>
              <w:spacing w:afterLines="0"/>
              <w:ind w:left="189" w:leftChars="90" w:right="147" w:rightChars="70" w:firstLine="2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参评类别产品近五年占业内同类产品销售额比重/%：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  <w:jc w:val="center"/>
        </w:trPr>
        <w:tc>
          <w:tcPr>
            <w:tcW w:w="302" w:type="pct"/>
            <w:vMerge w:val="continue"/>
            <w:tcBorders>
              <w:left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afterLines="0"/>
              <w:ind w:firstLine="413" w:firstLineChars="147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470" w:type="pct"/>
            <w:gridSpan w:val="3"/>
            <w:tcBorders>
              <w:top w:val="single" w:color="auto" w:sz="4" w:space="0"/>
              <w:left w:val="single" w:color="auto" w:sz="6" w:space="0"/>
              <w:tl2br w:val="nil"/>
            </w:tcBorders>
            <w:vAlign w:val="center"/>
          </w:tcPr>
          <w:p>
            <w:pPr>
              <w:tabs>
                <w:tab w:val="left" w:pos="901"/>
              </w:tabs>
              <w:spacing w:afterLines="0"/>
              <w:ind w:left="48" w:leftChars="23" w:firstLine="2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2015年</w:t>
            </w:r>
          </w:p>
        </w:tc>
        <w:tc>
          <w:tcPr>
            <w:tcW w:w="470" w:type="pct"/>
            <w:gridSpan w:val="2"/>
            <w:tcBorders>
              <w:top w:val="single" w:color="auto" w:sz="4" w:space="0"/>
              <w:left w:val="single" w:color="auto" w:sz="6" w:space="0"/>
              <w:tl2br w:val="nil"/>
            </w:tcBorders>
            <w:vAlign w:val="center"/>
          </w:tcPr>
          <w:p>
            <w:pPr>
              <w:spacing w:afterLines="0"/>
              <w:ind w:left="189" w:leftChars="90" w:right="147" w:rightChars="70" w:firstLine="2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470" w:type="pct"/>
            <w:gridSpan w:val="3"/>
            <w:tcBorders>
              <w:top w:val="single" w:color="auto" w:sz="4" w:space="0"/>
              <w:left w:val="single" w:color="auto" w:sz="6" w:space="0"/>
              <w:tl2br w:val="nil"/>
            </w:tcBorders>
            <w:vAlign w:val="center"/>
          </w:tcPr>
          <w:p>
            <w:pPr>
              <w:spacing w:afterLines="0"/>
              <w:ind w:firstLine="2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2016年</w:t>
            </w:r>
          </w:p>
        </w:tc>
        <w:tc>
          <w:tcPr>
            <w:tcW w:w="470" w:type="pct"/>
            <w:gridSpan w:val="2"/>
            <w:tcBorders>
              <w:top w:val="single" w:color="auto" w:sz="4" w:space="0"/>
              <w:left w:val="single" w:color="auto" w:sz="6" w:space="0"/>
              <w:tl2br w:val="nil"/>
            </w:tcBorders>
            <w:vAlign w:val="center"/>
          </w:tcPr>
          <w:p>
            <w:pPr>
              <w:spacing w:afterLines="0"/>
              <w:ind w:left="189" w:leftChars="90" w:right="147" w:rightChars="70" w:firstLine="2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470" w:type="pct"/>
            <w:gridSpan w:val="2"/>
            <w:tcBorders>
              <w:top w:val="single" w:color="auto" w:sz="4" w:space="0"/>
              <w:left w:val="single" w:color="auto" w:sz="6" w:space="0"/>
              <w:tl2br w:val="nil"/>
            </w:tcBorders>
            <w:vAlign w:val="center"/>
          </w:tcPr>
          <w:p>
            <w:pPr>
              <w:spacing w:afterLines="0"/>
              <w:ind w:firstLine="2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2017年</w:t>
            </w:r>
          </w:p>
        </w:tc>
        <w:tc>
          <w:tcPr>
            <w:tcW w:w="470" w:type="pct"/>
            <w:gridSpan w:val="3"/>
            <w:tcBorders>
              <w:top w:val="single" w:color="auto" w:sz="4" w:space="0"/>
              <w:left w:val="single" w:color="auto" w:sz="6" w:space="0"/>
              <w:tl2br w:val="nil"/>
            </w:tcBorders>
            <w:vAlign w:val="center"/>
          </w:tcPr>
          <w:p>
            <w:pPr>
              <w:spacing w:afterLines="0"/>
              <w:ind w:left="189" w:leftChars="90" w:right="147" w:rightChars="70" w:firstLine="2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470" w:type="pct"/>
            <w:gridSpan w:val="2"/>
            <w:tcBorders>
              <w:top w:val="single" w:color="auto" w:sz="4" w:space="0"/>
              <w:left w:val="single" w:color="auto" w:sz="6" w:space="0"/>
              <w:tl2br w:val="nil"/>
            </w:tcBorders>
            <w:vAlign w:val="center"/>
          </w:tcPr>
          <w:p>
            <w:pPr>
              <w:tabs>
                <w:tab w:val="left" w:pos="881"/>
              </w:tabs>
              <w:spacing w:afterLines="0"/>
              <w:ind w:left="29" w:leftChars="14" w:firstLine="2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2018年</w:t>
            </w:r>
          </w:p>
        </w:tc>
        <w:tc>
          <w:tcPr>
            <w:tcW w:w="470" w:type="pct"/>
            <w:gridSpan w:val="3"/>
            <w:tcBorders>
              <w:top w:val="single" w:color="auto" w:sz="4" w:space="0"/>
              <w:left w:val="single" w:color="auto" w:sz="6" w:space="0"/>
              <w:tl2br w:val="nil"/>
            </w:tcBorders>
            <w:vAlign w:val="center"/>
          </w:tcPr>
          <w:p>
            <w:pPr>
              <w:spacing w:afterLines="0"/>
              <w:ind w:left="189" w:leftChars="90" w:right="147" w:rightChars="70" w:firstLine="2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6" w:space="0"/>
              <w:tl2br w:val="nil"/>
            </w:tcBorders>
            <w:vAlign w:val="center"/>
          </w:tcPr>
          <w:p>
            <w:pPr>
              <w:spacing w:afterLines="0"/>
              <w:ind w:right="-21" w:rightChars="-10" w:firstLine="2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2019年</w:t>
            </w:r>
          </w:p>
        </w:tc>
        <w:tc>
          <w:tcPr>
            <w:tcW w:w="470" w:type="pct"/>
            <w:tcBorders>
              <w:top w:val="single" w:color="auto" w:sz="4" w:space="0"/>
              <w:left w:val="single" w:color="auto" w:sz="6" w:space="0"/>
              <w:tl2br w:val="nil"/>
            </w:tcBorders>
            <w:vAlign w:val="center"/>
          </w:tcPr>
          <w:p>
            <w:pPr>
              <w:spacing w:afterLines="0"/>
              <w:ind w:left="189" w:leftChars="90" w:right="147" w:rightChars="70" w:firstLine="2"/>
              <w:rPr>
                <w:rFonts w:ascii="仿宋_GB2312" w:hAnsi="宋体" w:eastAsia="仿宋_GB2312"/>
                <w:w w:val="1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4" w:hRule="atLeast"/>
          <w:jc w:val="center"/>
        </w:trPr>
        <w:tc>
          <w:tcPr>
            <w:tcW w:w="302" w:type="pct"/>
            <w:vMerge w:val="continue"/>
            <w:tcBorders>
              <w:left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afterLines="0"/>
              <w:ind w:firstLine="413" w:firstLineChars="147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4698" w:type="pct"/>
            <w:gridSpan w:val="22"/>
            <w:tcBorders>
              <w:top w:val="single" w:color="auto" w:sz="4" w:space="0"/>
              <w:left w:val="single" w:color="auto" w:sz="6" w:space="0"/>
              <w:right w:val="single" w:color="auto" w:sz="6" w:space="0"/>
              <w:tl2br w:val="nil"/>
            </w:tcBorders>
          </w:tcPr>
          <w:p>
            <w:pPr>
              <w:spacing w:beforeLines="50" w:afterLines="0"/>
              <w:ind w:left="189" w:leftChars="90" w:right="147" w:rightChars="70" w:firstLine="2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产品获奖情况（不受年限，并请注明获奖年份，若写不下可另加附页。）：</w:t>
            </w:r>
          </w:p>
          <w:p>
            <w:pPr>
              <w:spacing w:beforeLines="50" w:afterLines="0"/>
              <w:ind w:left="189" w:leftChars="90" w:right="147" w:rightChars="70" w:firstLine="2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□ 获得中国橡塑机及其配套行业“优质、创新产品”</w:t>
            </w:r>
          </w:p>
          <w:p>
            <w:pPr>
              <w:spacing w:beforeLines="50" w:afterLines="0"/>
              <w:ind w:left="189" w:leftChars="90" w:right="147" w:rightChars="70" w:firstLine="2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1.</w:t>
            </w:r>
          </w:p>
          <w:p>
            <w:pPr>
              <w:spacing w:beforeLines="50" w:afterLines="0"/>
              <w:ind w:left="189" w:leftChars="90" w:right="147" w:rightChars="70" w:firstLine="2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2.</w:t>
            </w:r>
          </w:p>
          <w:p>
            <w:pPr>
              <w:spacing w:beforeLines="50" w:afterLines="0"/>
              <w:ind w:left="189" w:leftChars="90" w:right="147" w:rightChars="70" w:firstLine="2"/>
              <w:jc w:val="left"/>
              <w:rPr>
                <w:rFonts w:hint="eastAsia"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3.</w:t>
            </w:r>
          </w:p>
          <w:p>
            <w:pPr>
              <w:spacing w:beforeLines="50" w:afterLines="0"/>
              <w:ind w:left="189" w:leftChars="90" w:right="147" w:rightChars="70" w:firstLine="2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□ 获得其他奖项：</w:t>
            </w:r>
          </w:p>
          <w:p>
            <w:pPr>
              <w:spacing w:beforeLines="50" w:afterLines="0"/>
              <w:ind w:left="189" w:leftChars="90" w:right="147" w:rightChars="70" w:firstLine="2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 xml:space="preserve">1. </w:t>
            </w:r>
          </w:p>
          <w:p>
            <w:pPr>
              <w:spacing w:beforeLines="50" w:afterLines="0"/>
              <w:ind w:left="189" w:leftChars="90" w:right="147" w:rightChars="70" w:firstLine="2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2.</w:t>
            </w:r>
          </w:p>
          <w:p>
            <w:pPr>
              <w:spacing w:beforeLines="50" w:afterLines="0"/>
              <w:ind w:left="189" w:leftChars="90" w:right="147" w:rightChars="70" w:firstLine="2"/>
              <w:jc w:val="left"/>
              <w:rPr>
                <w:rFonts w:hint="eastAsia"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3.</w:t>
            </w:r>
          </w:p>
          <w:p>
            <w:pPr>
              <w:spacing w:beforeLines="50" w:afterLines="0"/>
              <w:ind w:left="189" w:leftChars="90" w:right="147" w:rightChars="70" w:firstLine="2"/>
              <w:jc w:val="left"/>
              <w:rPr>
                <w:rFonts w:hint="default" w:ascii="仿宋_GB2312" w:hAnsi="宋体" w:eastAsia="仿宋_GB2312"/>
                <w:w w:val="11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  <w:lang w:val="en-US" w:eastAsia="zh-CN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24" w:hRule="atLeast"/>
          <w:jc w:val="center"/>
        </w:trPr>
        <w:tc>
          <w:tcPr>
            <w:tcW w:w="302" w:type="pct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afterLines="0"/>
              <w:ind w:firstLine="413" w:firstLineChars="147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4698" w:type="pct"/>
            <w:gridSpan w:val="22"/>
            <w:tcBorders>
              <w:top w:val="single" w:color="auto" w:sz="4" w:space="0"/>
              <w:left w:val="single" w:color="auto" w:sz="6" w:space="0"/>
              <w:right w:val="single" w:color="auto" w:sz="6" w:space="0"/>
              <w:tl2br w:val="nil"/>
            </w:tcBorders>
          </w:tcPr>
          <w:p>
            <w:pPr>
              <w:spacing w:beforeLines="50" w:afterLines="0"/>
              <w:ind w:left="189" w:leftChars="90" w:right="147" w:rightChars="70" w:firstLine="2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品牌简介：【请围绕品牌发展情况、优势及特点进行描述。并着重介绍品牌旗下产品的特点及先进性、与国内外同类产品的比较等（已入围中国橡塑机及其配套行业“优质、创新产品”评价的产品，可以不描述，相关资料中心已有）。介绍应真实、准确、详实，不少于500字。若写不下可另加附页。】</w:t>
            </w:r>
          </w:p>
          <w:p>
            <w:pPr>
              <w:spacing w:beforeLines="50" w:afterLines="0"/>
              <w:ind w:left="189" w:leftChars="90" w:right="147" w:rightChars="70" w:firstLine="2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</w:p>
          <w:p>
            <w:pPr>
              <w:spacing w:beforeLines="50" w:afterLines="0"/>
              <w:ind w:left="189" w:leftChars="90" w:right="147" w:rightChars="70" w:firstLine="2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</w:p>
          <w:p>
            <w:pPr>
              <w:spacing w:beforeLines="50" w:afterLines="0"/>
              <w:ind w:left="189" w:leftChars="90" w:right="147" w:rightChars="70" w:firstLine="2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</w:p>
          <w:p>
            <w:pPr>
              <w:spacing w:beforeLines="50" w:afterLines="0"/>
              <w:ind w:left="189" w:leftChars="90" w:right="147" w:rightChars="70" w:firstLine="2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</w:p>
          <w:p>
            <w:pPr>
              <w:spacing w:beforeLines="50" w:afterLines="0"/>
              <w:ind w:left="189" w:leftChars="90" w:right="147" w:rightChars="70" w:firstLine="2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</w:p>
          <w:p>
            <w:pPr>
              <w:spacing w:beforeLines="50" w:afterLines="0"/>
              <w:ind w:left="189" w:leftChars="90" w:right="147" w:rightChars="70" w:firstLine="2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</w:p>
          <w:p>
            <w:pPr>
              <w:spacing w:beforeLines="50" w:afterLines="0"/>
              <w:ind w:left="189" w:leftChars="90" w:right="147" w:rightChars="70" w:firstLine="2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</w:p>
          <w:p>
            <w:pPr>
              <w:spacing w:beforeLines="50" w:afterLines="0"/>
              <w:ind w:left="189" w:leftChars="90" w:right="147" w:rightChars="70" w:firstLine="2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</w:p>
          <w:p>
            <w:pPr>
              <w:spacing w:beforeLines="50" w:afterLines="0"/>
              <w:ind w:left="189" w:leftChars="90" w:right="147" w:rightChars="70" w:firstLine="2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</w:p>
          <w:p>
            <w:pPr>
              <w:spacing w:beforeLines="50" w:afterLines="0"/>
              <w:ind w:left="189" w:leftChars="90" w:right="147" w:rightChars="70" w:firstLine="2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</w:p>
          <w:p>
            <w:pPr>
              <w:spacing w:beforeLines="50" w:afterLines="0"/>
              <w:ind w:left="189" w:leftChars="90" w:right="147" w:rightChars="70" w:firstLine="2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</w:p>
          <w:p>
            <w:pPr>
              <w:spacing w:beforeLines="50" w:afterLines="0"/>
              <w:ind w:left="189" w:leftChars="90" w:right="147" w:rightChars="70" w:firstLine="2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</w:p>
          <w:p>
            <w:pPr>
              <w:spacing w:beforeLines="50" w:afterLines="0"/>
              <w:ind w:left="189" w:leftChars="90" w:right="147" w:rightChars="70" w:firstLine="2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</w:p>
          <w:p>
            <w:pPr>
              <w:spacing w:beforeLines="50" w:afterLines="0"/>
              <w:ind w:left="189" w:leftChars="90" w:right="147" w:rightChars="70" w:firstLine="2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</w:p>
          <w:p>
            <w:pPr>
              <w:spacing w:beforeLines="50" w:afterLines="0"/>
              <w:ind w:left="189" w:leftChars="90" w:right="147" w:rightChars="70" w:firstLine="2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</w:p>
          <w:p>
            <w:pPr>
              <w:spacing w:beforeLines="50" w:afterLines="0"/>
              <w:ind w:left="189" w:leftChars="90" w:right="147" w:rightChars="70" w:firstLine="2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</w:p>
          <w:p>
            <w:pPr>
              <w:spacing w:beforeLines="50" w:afterLines="0"/>
              <w:ind w:left="189" w:leftChars="90" w:right="147" w:rightChars="70" w:firstLine="2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</w:p>
          <w:p>
            <w:pPr>
              <w:spacing w:beforeLines="50" w:afterLines="0"/>
              <w:ind w:left="189" w:leftChars="90" w:right="147" w:rightChars="70" w:firstLine="2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</w:p>
          <w:p>
            <w:pPr>
              <w:spacing w:beforeLines="50" w:afterLines="0"/>
              <w:ind w:left="189" w:leftChars="90" w:right="147" w:rightChars="70" w:firstLine="2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302" w:type="pct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afterLines="0"/>
              <w:ind w:firstLine="413" w:firstLineChars="147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品 牌 知 识 产 权（</w:t>
            </w:r>
            <w:r>
              <w:rPr>
                <w:rFonts w:hint="eastAsia" w:ascii="仿宋_GB2312" w:hAnsi="宋体" w:eastAsia="仿宋_GB2312"/>
                <w:w w:val="110"/>
                <w:sz w:val="24"/>
              </w:rPr>
              <w:t>若写不下可另加附页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）</w:t>
            </w:r>
          </w:p>
        </w:tc>
        <w:tc>
          <w:tcPr>
            <w:tcW w:w="4698" w:type="pct"/>
            <w:gridSpan w:val="22"/>
            <w:tcBorders>
              <w:top w:val="single" w:color="auto" w:sz="4" w:space="0"/>
              <w:left w:val="single" w:color="auto" w:sz="4" w:space="0"/>
              <w:right w:val="single" w:color="auto" w:sz="6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国内专利清单（专利证书复印件请附后）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302" w:type="pct"/>
            <w:vMerge w:val="continue"/>
            <w:tcBorders>
              <w:left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afterLines="0"/>
              <w:ind w:firstLine="413" w:firstLineChars="147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314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jc w:val="center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序号</w:t>
            </w:r>
          </w:p>
        </w:tc>
        <w:tc>
          <w:tcPr>
            <w:tcW w:w="836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jc w:val="center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专利号</w:t>
            </w:r>
          </w:p>
        </w:tc>
        <w:tc>
          <w:tcPr>
            <w:tcW w:w="1451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jc w:val="center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专利名称</w:t>
            </w:r>
          </w:p>
        </w:tc>
        <w:tc>
          <w:tcPr>
            <w:tcW w:w="2097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6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jc w:val="center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类  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302" w:type="pct"/>
            <w:vMerge w:val="continue"/>
            <w:tcBorders>
              <w:left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afterLines="0"/>
              <w:ind w:firstLine="413" w:firstLineChars="147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314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836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1451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2097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6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hAnsi="宋体" w:eastAsia="仿宋_GB2312"/>
                <w:w w:val="1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302" w:type="pct"/>
            <w:vMerge w:val="continue"/>
            <w:tcBorders>
              <w:left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afterLines="0"/>
              <w:ind w:firstLine="413" w:firstLineChars="147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314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836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1451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2097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6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hAnsi="宋体" w:eastAsia="仿宋_GB2312"/>
                <w:w w:val="1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302" w:type="pct"/>
            <w:vMerge w:val="continue"/>
            <w:tcBorders>
              <w:left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afterLines="0"/>
              <w:ind w:firstLine="413" w:firstLineChars="147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314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836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1451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2097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6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hAnsi="宋体" w:eastAsia="仿宋_GB2312"/>
                <w:w w:val="1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302" w:type="pct"/>
            <w:vMerge w:val="continue"/>
            <w:tcBorders>
              <w:left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afterLines="0"/>
              <w:ind w:firstLine="413" w:firstLineChars="147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314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836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1451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2097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6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hAnsi="宋体" w:eastAsia="仿宋_GB2312"/>
                <w:w w:val="1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302" w:type="pct"/>
            <w:vMerge w:val="continue"/>
            <w:tcBorders>
              <w:left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afterLines="0"/>
              <w:ind w:firstLine="413" w:firstLineChars="147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314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836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1451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2097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6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hAnsi="宋体" w:eastAsia="仿宋_GB2312"/>
                <w:w w:val="1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302" w:type="pct"/>
            <w:vMerge w:val="continue"/>
            <w:tcBorders>
              <w:left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afterLines="0"/>
              <w:ind w:firstLine="413" w:firstLineChars="147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314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836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1451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2097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6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hAnsi="宋体" w:eastAsia="仿宋_GB2312"/>
                <w:w w:val="1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302" w:type="pct"/>
            <w:vMerge w:val="continue"/>
            <w:tcBorders>
              <w:left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afterLines="0"/>
              <w:ind w:firstLine="413" w:firstLineChars="147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314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836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1451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2097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6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hAnsi="宋体" w:eastAsia="仿宋_GB2312"/>
                <w:w w:val="1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302" w:type="pct"/>
            <w:vMerge w:val="continue"/>
            <w:tcBorders>
              <w:left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afterLines="0"/>
              <w:ind w:firstLine="413" w:firstLineChars="147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314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836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1451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2097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6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hAnsi="宋体" w:eastAsia="仿宋_GB2312"/>
                <w:w w:val="1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302" w:type="pct"/>
            <w:vMerge w:val="continue"/>
            <w:tcBorders>
              <w:left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afterLines="0"/>
              <w:ind w:firstLine="413" w:firstLineChars="147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314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836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1451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2097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6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hAnsi="宋体" w:eastAsia="仿宋_GB2312"/>
                <w:w w:val="1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302" w:type="pct"/>
            <w:vMerge w:val="continue"/>
            <w:tcBorders>
              <w:left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afterLines="0"/>
              <w:ind w:firstLine="413" w:firstLineChars="147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314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836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1451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2097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6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hAnsi="宋体" w:eastAsia="仿宋_GB2312"/>
                <w:w w:val="1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302" w:type="pct"/>
            <w:vMerge w:val="continue"/>
            <w:tcBorders>
              <w:left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afterLines="0"/>
              <w:ind w:firstLine="413" w:firstLineChars="147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314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836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1451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2097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6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hAnsi="宋体" w:eastAsia="仿宋_GB2312"/>
                <w:w w:val="1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302" w:type="pct"/>
            <w:vMerge w:val="continue"/>
            <w:tcBorders>
              <w:left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afterLines="0"/>
              <w:ind w:firstLine="413" w:firstLineChars="147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314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836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1451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2097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6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hAnsi="宋体" w:eastAsia="仿宋_GB2312"/>
                <w:w w:val="1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302" w:type="pct"/>
            <w:vMerge w:val="continue"/>
            <w:tcBorders>
              <w:left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afterLines="0"/>
              <w:ind w:firstLine="413" w:firstLineChars="147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314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836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1451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2097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6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hAnsi="宋体" w:eastAsia="仿宋_GB2312"/>
                <w:w w:val="1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302" w:type="pct"/>
            <w:vMerge w:val="continue"/>
            <w:tcBorders>
              <w:left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afterLines="0"/>
              <w:ind w:firstLine="413" w:firstLineChars="147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314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836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1451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2097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6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hAnsi="宋体" w:eastAsia="仿宋_GB2312"/>
                <w:w w:val="1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302" w:type="pct"/>
            <w:vMerge w:val="continue"/>
            <w:tcBorders>
              <w:left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afterLines="0"/>
              <w:ind w:firstLine="413" w:firstLineChars="147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314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836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1451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2097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6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hAnsi="宋体" w:eastAsia="仿宋_GB2312"/>
                <w:w w:val="1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302" w:type="pct"/>
            <w:vMerge w:val="continue"/>
            <w:tcBorders>
              <w:left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afterLines="0"/>
              <w:ind w:firstLine="413" w:firstLineChars="147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314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836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1451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2097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6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hAnsi="宋体" w:eastAsia="仿宋_GB2312"/>
                <w:w w:val="1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302" w:type="pct"/>
            <w:vMerge w:val="continue"/>
            <w:tcBorders>
              <w:left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afterLines="0"/>
              <w:ind w:firstLine="413" w:firstLineChars="147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314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836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1451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2097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6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hAnsi="宋体" w:eastAsia="仿宋_GB2312"/>
                <w:w w:val="1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302" w:type="pct"/>
            <w:vMerge w:val="continue"/>
            <w:tcBorders>
              <w:left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afterLines="0"/>
              <w:ind w:firstLine="413" w:firstLineChars="147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314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836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1451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2097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6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Lines="0" w:afterAutospacing="1" w:line="360" w:lineRule="atLeast"/>
              <w:rPr>
                <w:rFonts w:ascii="仿宋_GB2312" w:hAnsi="宋体" w:eastAsia="仿宋_GB2312"/>
                <w:w w:val="1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302" w:type="pct"/>
            <w:vMerge w:val="continue"/>
            <w:tcBorders>
              <w:left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afterLines="0"/>
              <w:ind w:firstLine="413" w:firstLineChars="147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4698" w:type="pct"/>
            <w:gridSpan w:val="22"/>
            <w:tcBorders>
              <w:top w:val="single" w:color="auto" w:sz="4" w:space="0"/>
              <w:left w:val="single" w:color="auto" w:sz="4" w:space="0"/>
              <w:right w:val="single" w:color="auto" w:sz="6" w:space="0"/>
              <w:tl2br w:val="nil"/>
            </w:tcBorders>
          </w:tcPr>
          <w:p>
            <w:pPr>
              <w:spacing w:beforeLines="50" w:after="156"/>
              <w:ind w:left="48" w:leftChars="23" w:right="147" w:rightChars="70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国外专利清单（专利证书复印件请附后）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302" w:type="pct"/>
            <w:vMerge w:val="continue"/>
            <w:tcBorders>
              <w:left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afterLines="0"/>
              <w:ind w:firstLine="413" w:firstLineChars="147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</w:tcPr>
          <w:p>
            <w:pPr>
              <w:spacing w:afterLines="0"/>
              <w:ind w:left="48" w:leftChars="23"/>
              <w:jc w:val="center"/>
              <w:rPr>
                <w:rFonts w:hint="eastAsia" w:ascii="仿宋_GB2312" w:hAnsi="宋体" w:eastAsia="仿宋_GB2312"/>
                <w:w w:val="11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853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</w:tcPr>
          <w:p>
            <w:pPr>
              <w:spacing w:afterLines="0"/>
              <w:ind w:left="48" w:leftChars="23" w:right="147" w:rightChars="70"/>
              <w:jc w:val="center"/>
              <w:rPr>
                <w:rFonts w:hint="default" w:ascii="仿宋_GB2312" w:hAnsi="宋体" w:eastAsia="仿宋_GB2312"/>
                <w:w w:val="110"/>
                <w:sz w:val="24"/>
                <w:lang w:val="en-US"/>
              </w:rPr>
            </w:pPr>
          </w:p>
        </w:tc>
        <w:tc>
          <w:tcPr>
            <w:tcW w:w="1440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</w:tcPr>
          <w:p>
            <w:pPr>
              <w:spacing w:afterLines="0"/>
              <w:ind w:left="48" w:leftChars="23" w:right="147" w:rightChars="70"/>
              <w:jc w:val="center"/>
              <w:rPr>
                <w:rFonts w:hint="default" w:ascii="仿宋_GB2312" w:hAnsi="宋体" w:eastAsia="仿宋_GB2312"/>
                <w:w w:val="110"/>
                <w:sz w:val="24"/>
                <w:lang w:val="en-US"/>
              </w:rPr>
            </w:pPr>
          </w:p>
        </w:tc>
        <w:tc>
          <w:tcPr>
            <w:tcW w:w="2100" w:type="pct"/>
            <w:gridSpan w:val="9"/>
            <w:tcBorders>
              <w:top w:val="single" w:color="auto" w:sz="4" w:space="0"/>
              <w:left w:val="single" w:color="auto" w:sz="4" w:space="0"/>
              <w:right w:val="single" w:color="auto" w:sz="6" w:space="0"/>
              <w:tl2br w:val="nil"/>
            </w:tcBorders>
          </w:tcPr>
          <w:p>
            <w:pPr>
              <w:spacing w:afterLines="0"/>
              <w:ind w:left="48" w:leftChars="23" w:right="147" w:rightChars="70"/>
              <w:jc w:val="center"/>
              <w:rPr>
                <w:rFonts w:hint="default" w:ascii="仿宋_GB2312" w:hAnsi="宋体" w:eastAsia="仿宋_GB2312"/>
                <w:w w:val="110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302" w:type="pct"/>
            <w:vMerge w:val="continue"/>
            <w:tcBorders>
              <w:left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afterLines="0"/>
              <w:ind w:firstLine="413" w:firstLineChars="147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</w:tcPr>
          <w:p>
            <w:pPr>
              <w:spacing w:afterLines="0"/>
              <w:ind w:left="48" w:leftChars="23" w:right="147" w:rightChars="70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853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</w:tcPr>
          <w:p>
            <w:pPr>
              <w:spacing w:afterLines="0"/>
              <w:ind w:left="48" w:leftChars="23" w:right="147" w:rightChars="70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1440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</w:tcPr>
          <w:p>
            <w:pPr>
              <w:spacing w:afterLines="0"/>
              <w:ind w:left="48" w:leftChars="23" w:right="147" w:rightChars="70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2100" w:type="pct"/>
            <w:gridSpan w:val="9"/>
            <w:tcBorders>
              <w:top w:val="single" w:color="auto" w:sz="4" w:space="0"/>
              <w:left w:val="single" w:color="auto" w:sz="4" w:space="0"/>
              <w:right w:val="single" w:color="auto" w:sz="6" w:space="0"/>
              <w:tl2br w:val="nil"/>
            </w:tcBorders>
          </w:tcPr>
          <w:p>
            <w:pPr>
              <w:spacing w:afterLines="0"/>
              <w:ind w:left="48" w:leftChars="23" w:right="147" w:rightChars="70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302" w:type="pct"/>
            <w:vMerge w:val="continue"/>
            <w:tcBorders>
              <w:left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afterLines="0"/>
              <w:ind w:firstLine="413" w:firstLineChars="147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</w:tcPr>
          <w:p>
            <w:pPr>
              <w:spacing w:afterLines="0"/>
              <w:ind w:left="48" w:leftChars="23" w:right="147" w:rightChars="70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853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</w:tcPr>
          <w:p>
            <w:pPr>
              <w:spacing w:afterLines="0"/>
              <w:ind w:left="48" w:leftChars="23" w:right="147" w:rightChars="70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1440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</w:tcPr>
          <w:p>
            <w:pPr>
              <w:spacing w:afterLines="0"/>
              <w:ind w:left="48" w:leftChars="23" w:right="147" w:rightChars="70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2100" w:type="pct"/>
            <w:gridSpan w:val="9"/>
            <w:tcBorders>
              <w:top w:val="single" w:color="auto" w:sz="4" w:space="0"/>
              <w:left w:val="single" w:color="auto" w:sz="4" w:space="0"/>
              <w:right w:val="single" w:color="auto" w:sz="6" w:space="0"/>
              <w:tl2br w:val="nil"/>
            </w:tcBorders>
          </w:tcPr>
          <w:p>
            <w:pPr>
              <w:spacing w:afterLines="0"/>
              <w:ind w:left="48" w:leftChars="23" w:right="147" w:rightChars="70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302" w:type="pct"/>
            <w:vMerge w:val="continue"/>
            <w:tcBorders>
              <w:left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afterLines="0"/>
              <w:ind w:firstLine="413" w:firstLineChars="147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</w:tcPr>
          <w:p>
            <w:pPr>
              <w:spacing w:afterLines="0"/>
              <w:ind w:left="48" w:leftChars="23" w:right="147" w:rightChars="70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853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</w:tcPr>
          <w:p>
            <w:pPr>
              <w:spacing w:afterLines="0"/>
              <w:ind w:left="48" w:leftChars="23" w:right="147" w:rightChars="70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1440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</w:tcPr>
          <w:p>
            <w:pPr>
              <w:spacing w:afterLines="0"/>
              <w:ind w:left="48" w:leftChars="23" w:right="147" w:rightChars="70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2100" w:type="pct"/>
            <w:gridSpan w:val="9"/>
            <w:tcBorders>
              <w:top w:val="single" w:color="auto" w:sz="4" w:space="0"/>
              <w:left w:val="single" w:color="auto" w:sz="4" w:space="0"/>
              <w:right w:val="single" w:color="auto" w:sz="6" w:space="0"/>
              <w:tl2br w:val="nil"/>
            </w:tcBorders>
          </w:tcPr>
          <w:p>
            <w:pPr>
              <w:spacing w:afterLines="0"/>
              <w:ind w:left="48" w:leftChars="23" w:right="147" w:rightChars="70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302" w:type="pct"/>
            <w:vMerge w:val="continue"/>
            <w:tcBorders>
              <w:left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afterLines="0"/>
              <w:ind w:firstLine="413" w:firstLineChars="147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</w:tcPr>
          <w:p>
            <w:pPr>
              <w:spacing w:afterLines="0"/>
              <w:ind w:left="48" w:leftChars="23" w:right="147" w:rightChars="70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853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</w:tcPr>
          <w:p>
            <w:pPr>
              <w:spacing w:afterLines="0"/>
              <w:ind w:left="48" w:leftChars="23" w:right="147" w:rightChars="70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1440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</w:tcPr>
          <w:p>
            <w:pPr>
              <w:spacing w:afterLines="0"/>
              <w:ind w:left="48" w:leftChars="23" w:right="147" w:rightChars="70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2100" w:type="pct"/>
            <w:gridSpan w:val="9"/>
            <w:tcBorders>
              <w:top w:val="single" w:color="auto" w:sz="4" w:space="0"/>
              <w:left w:val="single" w:color="auto" w:sz="4" w:space="0"/>
              <w:right w:val="single" w:color="auto" w:sz="6" w:space="0"/>
              <w:tl2br w:val="nil"/>
            </w:tcBorders>
          </w:tcPr>
          <w:p>
            <w:pPr>
              <w:spacing w:afterLines="0"/>
              <w:ind w:left="48" w:leftChars="23" w:right="147" w:rightChars="70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302" w:type="pct"/>
            <w:vMerge w:val="continue"/>
            <w:tcBorders>
              <w:left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afterLines="0"/>
              <w:ind w:firstLine="413" w:firstLineChars="147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</w:tcPr>
          <w:p>
            <w:pPr>
              <w:spacing w:afterLines="0"/>
              <w:ind w:left="48" w:leftChars="23" w:right="147" w:rightChars="70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853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</w:tcPr>
          <w:p>
            <w:pPr>
              <w:spacing w:afterLines="0"/>
              <w:ind w:left="48" w:leftChars="23" w:right="147" w:rightChars="70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1440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</w:tcPr>
          <w:p>
            <w:pPr>
              <w:spacing w:afterLines="0"/>
              <w:ind w:left="48" w:leftChars="23" w:right="147" w:rightChars="70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2100" w:type="pct"/>
            <w:gridSpan w:val="9"/>
            <w:tcBorders>
              <w:top w:val="single" w:color="auto" w:sz="4" w:space="0"/>
              <w:left w:val="single" w:color="auto" w:sz="4" w:space="0"/>
              <w:right w:val="single" w:color="auto" w:sz="6" w:space="0"/>
              <w:tl2br w:val="nil"/>
            </w:tcBorders>
          </w:tcPr>
          <w:p>
            <w:pPr>
              <w:spacing w:afterLines="0"/>
              <w:ind w:left="48" w:leftChars="23" w:right="147" w:rightChars="70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302" w:type="pct"/>
            <w:vMerge w:val="continue"/>
            <w:tcBorders>
              <w:left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afterLines="0"/>
              <w:ind w:firstLine="413" w:firstLineChars="147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</w:tcPr>
          <w:p>
            <w:pPr>
              <w:spacing w:afterLines="0"/>
              <w:ind w:left="48" w:leftChars="23" w:right="147" w:rightChars="70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853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</w:tcPr>
          <w:p>
            <w:pPr>
              <w:spacing w:afterLines="0"/>
              <w:ind w:left="48" w:leftChars="23" w:right="147" w:rightChars="70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1440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</w:tcPr>
          <w:p>
            <w:pPr>
              <w:spacing w:afterLines="0"/>
              <w:ind w:left="48" w:leftChars="23" w:right="147" w:rightChars="70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2100" w:type="pct"/>
            <w:gridSpan w:val="9"/>
            <w:tcBorders>
              <w:top w:val="single" w:color="auto" w:sz="4" w:space="0"/>
              <w:left w:val="single" w:color="auto" w:sz="4" w:space="0"/>
              <w:right w:val="single" w:color="auto" w:sz="6" w:space="0"/>
              <w:tl2br w:val="nil"/>
            </w:tcBorders>
          </w:tcPr>
          <w:p>
            <w:pPr>
              <w:spacing w:afterLines="0"/>
              <w:ind w:left="48" w:leftChars="23" w:right="147" w:rightChars="70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302" w:type="pct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afterLines="0"/>
              <w:ind w:firstLine="413" w:firstLineChars="147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</w:tcPr>
          <w:p>
            <w:pPr>
              <w:spacing w:afterLines="0"/>
              <w:ind w:left="48" w:leftChars="23" w:right="147" w:rightChars="70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853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</w:tcPr>
          <w:p>
            <w:pPr>
              <w:spacing w:afterLines="0"/>
              <w:ind w:left="48" w:leftChars="23" w:right="147" w:rightChars="70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1440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</w:tcPr>
          <w:p>
            <w:pPr>
              <w:spacing w:afterLines="0"/>
              <w:ind w:left="48" w:leftChars="23" w:right="147" w:rightChars="70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2100" w:type="pct"/>
            <w:gridSpan w:val="9"/>
            <w:tcBorders>
              <w:top w:val="single" w:color="auto" w:sz="4" w:space="0"/>
              <w:left w:val="single" w:color="auto" w:sz="4" w:space="0"/>
              <w:right w:val="single" w:color="auto" w:sz="6" w:space="0"/>
              <w:tl2br w:val="nil"/>
            </w:tcBorders>
          </w:tcPr>
          <w:p>
            <w:pPr>
              <w:spacing w:afterLines="0"/>
              <w:ind w:left="48" w:leftChars="23" w:right="147" w:rightChars="70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</w:p>
        </w:tc>
      </w:tr>
    </w:tbl>
    <w:p>
      <w:pPr>
        <w:spacing w:after="156"/>
        <w:jc w:val="center"/>
        <w:rPr>
          <w:b/>
          <w:sz w:val="44"/>
          <w:szCs w:val="44"/>
        </w:rPr>
      </w:pPr>
    </w:p>
    <w:tbl>
      <w:tblPr>
        <w:tblStyle w:val="8"/>
        <w:tblpPr w:leftFromText="180" w:rightFromText="180" w:vertAnchor="text" w:tblpXSpec="center" w:tblpY="1"/>
        <w:tblOverlap w:val="never"/>
        <w:tblW w:w="496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5"/>
        <w:gridCol w:w="3790"/>
        <w:gridCol w:w="5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38" w:type="pct"/>
            <w:vMerge w:val="restart"/>
            <w:tcBorders>
              <w:left w:val="single" w:color="auto" w:sz="4" w:space="0"/>
              <w:right w:val="single" w:color="auto" w:sz="4" w:space="0"/>
              <w:tl2br w:val="nil"/>
            </w:tcBorders>
            <w:textDirection w:val="tbRlV"/>
            <w:vAlign w:val="center"/>
          </w:tcPr>
          <w:p>
            <w:pPr>
              <w:spacing w:afterLines="0" w:line="120" w:lineRule="atLeast"/>
              <w:ind w:left="113" w:right="113"/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企 业 认 证 情 况</w:t>
            </w:r>
          </w:p>
        </w:tc>
        <w:tc>
          <w:tcPr>
            <w:tcW w:w="195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spacing w:afterLines="0" w:line="500" w:lineRule="exact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通过质量体系认证年度</w:t>
            </w:r>
          </w:p>
          <w:p>
            <w:pPr>
              <w:spacing w:afterLines="0" w:line="500" w:lineRule="exact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（请附证书复印件并加盖公章）</w:t>
            </w:r>
          </w:p>
        </w:tc>
        <w:tc>
          <w:tcPr>
            <w:tcW w:w="2707" w:type="pct"/>
            <w:tcBorders>
              <w:top w:val="single" w:color="auto" w:sz="4" w:space="0"/>
              <w:left w:val="single" w:color="auto" w:sz="4" w:space="0"/>
              <w:right w:val="single" w:color="auto" w:sz="6" w:space="0"/>
              <w:tl2br w:val="nil"/>
            </w:tcBorders>
            <w:vAlign w:val="center"/>
          </w:tcPr>
          <w:p>
            <w:pPr>
              <w:spacing w:after="156"/>
              <w:rPr>
                <w:rFonts w:ascii="仿宋_GB2312" w:hAnsi="宋体" w:eastAsia="仿宋_GB2312"/>
                <w:w w:val="1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38" w:type="pct"/>
            <w:vMerge w:val="continue"/>
            <w:tcBorders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spacing w:afterLines="0" w:line="120" w:lineRule="atLeast"/>
            </w:pPr>
          </w:p>
        </w:tc>
        <w:tc>
          <w:tcPr>
            <w:tcW w:w="195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spacing w:afterLines="0" w:line="500" w:lineRule="exact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通过环境体系认证年度</w:t>
            </w:r>
          </w:p>
          <w:p>
            <w:pPr>
              <w:spacing w:afterLines="0" w:line="500" w:lineRule="exact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（请附证书复印件并盖公章）</w:t>
            </w:r>
          </w:p>
        </w:tc>
        <w:tc>
          <w:tcPr>
            <w:tcW w:w="2707" w:type="pct"/>
            <w:tcBorders>
              <w:top w:val="single" w:color="auto" w:sz="4" w:space="0"/>
              <w:left w:val="single" w:color="auto" w:sz="4" w:space="0"/>
              <w:right w:val="single" w:color="auto" w:sz="6" w:space="0"/>
              <w:tl2br w:val="nil"/>
            </w:tcBorders>
            <w:vAlign w:val="center"/>
          </w:tcPr>
          <w:p>
            <w:pPr>
              <w:spacing w:after="156"/>
              <w:rPr>
                <w:rFonts w:ascii="仿宋_GB2312" w:hAnsi="宋体" w:eastAsia="仿宋_GB2312"/>
                <w:w w:val="1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38" w:type="pct"/>
            <w:vMerge w:val="continue"/>
            <w:tcBorders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spacing w:afterLines="0" w:line="120" w:lineRule="atLeast"/>
            </w:pPr>
          </w:p>
        </w:tc>
        <w:tc>
          <w:tcPr>
            <w:tcW w:w="195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spacing w:afterLines="0" w:line="500" w:lineRule="exact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通过职业健康安全体系认证年度</w:t>
            </w:r>
          </w:p>
          <w:p>
            <w:pPr>
              <w:spacing w:afterLines="0" w:line="500" w:lineRule="exact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（请附证书复印件并加盖公章）</w:t>
            </w:r>
          </w:p>
        </w:tc>
        <w:tc>
          <w:tcPr>
            <w:tcW w:w="2707" w:type="pct"/>
            <w:tcBorders>
              <w:top w:val="single" w:color="auto" w:sz="4" w:space="0"/>
              <w:left w:val="single" w:color="auto" w:sz="4" w:space="0"/>
              <w:right w:val="single" w:color="auto" w:sz="6" w:space="0"/>
              <w:tl2br w:val="nil"/>
            </w:tcBorders>
            <w:vAlign w:val="center"/>
          </w:tcPr>
          <w:p>
            <w:pPr>
              <w:spacing w:after="156"/>
              <w:rPr>
                <w:rFonts w:ascii="仿宋_GB2312" w:hAnsi="宋体" w:eastAsia="仿宋_GB2312"/>
                <w:w w:val="1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7" w:hRule="atLeast"/>
        </w:trPr>
        <w:tc>
          <w:tcPr>
            <w:tcW w:w="338" w:type="pct"/>
            <w:tcBorders>
              <w:left w:val="single" w:color="auto" w:sz="4" w:space="0"/>
              <w:right w:val="single" w:color="auto" w:sz="4" w:space="0"/>
              <w:tl2br w:val="nil"/>
            </w:tcBorders>
            <w:textDirection w:val="tbRlV"/>
            <w:vAlign w:val="center"/>
          </w:tcPr>
          <w:p>
            <w:pPr>
              <w:spacing w:afterLines="0" w:line="120" w:lineRule="atLeast"/>
              <w:ind w:left="113" w:right="113"/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申 报 企 业 意 见</w:t>
            </w:r>
          </w:p>
        </w:tc>
        <w:tc>
          <w:tcPr>
            <w:tcW w:w="4662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  <w:tl2br w:val="nil"/>
            </w:tcBorders>
            <w:vAlign w:val="center"/>
          </w:tcPr>
          <w:p>
            <w:pPr>
              <w:spacing w:after="156"/>
              <w:jc w:val="right"/>
              <w:rPr>
                <w:rFonts w:ascii="仿宋_GB2312" w:hAnsi="宋体" w:eastAsia="仿宋_GB2312"/>
                <w:w w:val="110"/>
                <w:sz w:val="24"/>
              </w:rPr>
            </w:pPr>
          </w:p>
          <w:p>
            <w:pPr>
              <w:spacing w:after="156"/>
              <w:jc w:val="right"/>
              <w:rPr>
                <w:rFonts w:ascii="仿宋_GB2312" w:hAnsi="宋体" w:eastAsia="仿宋_GB2312"/>
                <w:w w:val="110"/>
                <w:sz w:val="24"/>
              </w:rPr>
            </w:pPr>
          </w:p>
          <w:p>
            <w:pPr>
              <w:spacing w:after="156"/>
              <w:jc w:val="right"/>
              <w:rPr>
                <w:rFonts w:ascii="仿宋_GB2312" w:hAnsi="宋体" w:eastAsia="仿宋_GB2312"/>
                <w:w w:val="110"/>
                <w:sz w:val="24"/>
              </w:rPr>
            </w:pPr>
          </w:p>
          <w:p>
            <w:pPr>
              <w:spacing w:after="156"/>
              <w:jc w:val="right"/>
              <w:rPr>
                <w:rFonts w:ascii="仿宋_GB2312" w:hAnsi="宋体" w:eastAsia="仿宋_GB2312"/>
                <w:w w:val="110"/>
                <w:sz w:val="24"/>
              </w:rPr>
            </w:pPr>
          </w:p>
          <w:p>
            <w:pPr>
              <w:spacing w:after="156"/>
              <w:jc w:val="right"/>
              <w:rPr>
                <w:rFonts w:ascii="仿宋_GB2312" w:hAnsi="宋体" w:eastAsia="仿宋_GB2312"/>
                <w:w w:val="110"/>
                <w:sz w:val="24"/>
              </w:rPr>
            </w:pPr>
          </w:p>
          <w:p>
            <w:pPr>
              <w:spacing w:after="156"/>
              <w:jc w:val="right"/>
              <w:rPr>
                <w:rFonts w:ascii="仿宋_GB2312" w:hAnsi="宋体" w:eastAsia="仿宋_GB2312"/>
                <w:w w:val="110"/>
                <w:sz w:val="24"/>
              </w:rPr>
            </w:pPr>
          </w:p>
          <w:p>
            <w:pPr>
              <w:spacing w:after="156"/>
              <w:jc w:val="right"/>
              <w:rPr>
                <w:rFonts w:ascii="仿宋_GB2312" w:hAnsi="宋体" w:eastAsia="仿宋_GB2312"/>
                <w:w w:val="110"/>
                <w:sz w:val="24"/>
              </w:rPr>
            </w:pPr>
          </w:p>
          <w:p>
            <w:pPr>
              <w:spacing w:after="156"/>
              <w:jc w:val="right"/>
              <w:rPr>
                <w:rFonts w:ascii="仿宋_GB2312" w:hAnsi="宋体" w:eastAsia="仿宋_GB2312"/>
                <w:w w:val="110"/>
                <w:sz w:val="24"/>
              </w:rPr>
            </w:pPr>
          </w:p>
          <w:p>
            <w:pPr>
              <w:spacing w:after="156"/>
              <w:jc w:val="right"/>
              <w:rPr>
                <w:rFonts w:ascii="仿宋_GB2312" w:hAnsi="宋体" w:eastAsia="仿宋_GB2312"/>
                <w:w w:val="110"/>
                <w:sz w:val="24"/>
              </w:rPr>
            </w:pPr>
          </w:p>
          <w:p>
            <w:pPr>
              <w:spacing w:after="156"/>
              <w:jc w:val="right"/>
              <w:rPr>
                <w:rFonts w:ascii="仿宋_GB2312" w:hAnsi="宋体" w:eastAsia="仿宋_GB2312"/>
                <w:w w:val="110"/>
                <w:sz w:val="24"/>
              </w:rPr>
            </w:pPr>
          </w:p>
          <w:p>
            <w:pPr>
              <w:spacing w:after="156"/>
              <w:jc w:val="right"/>
              <w:rPr>
                <w:rFonts w:ascii="仿宋_GB2312" w:hAnsi="宋体" w:eastAsia="仿宋_GB2312"/>
                <w:w w:val="110"/>
                <w:sz w:val="24"/>
              </w:rPr>
            </w:pPr>
          </w:p>
          <w:p>
            <w:pPr>
              <w:spacing w:after="156"/>
              <w:jc w:val="right"/>
              <w:rPr>
                <w:rFonts w:ascii="仿宋_GB2312" w:hAnsi="宋体" w:eastAsia="仿宋_GB2312"/>
                <w:w w:val="110"/>
                <w:sz w:val="24"/>
              </w:rPr>
            </w:pPr>
          </w:p>
          <w:p>
            <w:pPr>
              <w:spacing w:after="156"/>
              <w:jc w:val="right"/>
              <w:rPr>
                <w:rFonts w:ascii="仿宋_GB2312" w:hAnsi="宋体" w:eastAsia="仿宋_GB2312"/>
                <w:w w:val="110"/>
                <w:sz w:val="24"/>
              </w:rPr>
            </w:pPr>
          </w:p>
          <w:p>
            <w:pPr>
              <w:spacing w:after="156"/>
              <w:jc w:val="right"/>
              <w:rPr>
                <w:rFonts w:ascii="仿宋_GB2312" w:hAnsi="宋体" w:eastAsia="仿宋_GB2312"/>
                <w:w w:val="110"/>
                <w:sz w:val="24"/>
              </w:rPr>
            </w:pPr>
          </w:p>
          <w:p>
            <w:pPr>
              <w:spacing w:after="156"/>
              <w:jc w:val="right"/>
              <w:rPr>
                <w:rFonts w:ascii="仿宋_GB2312" w:hAnsi="宋体" w:eastAsia="仿宋_GB2312"/>
                <w:w w:val="110"/>
                <w:sz w:val="24"/>
              </w:rPr>
            </w:pPr>
          </w:p>
          <w:p>
            <w:pPr>
              <w:spacing w:after="156"/>
              <w:jc w:val="right"/>
              <w:rPr>
                <w:rFonts w:ascii="仿宋_GB2312" w:hAnsi="宋体" w:eastAsia="仿宋_GB2312"/>
                <w:w w:val="110"/>
                <w:sz w:val="24"/>
              </w:rPr>
            </w:pPr>
          </w:p>
          <w:p>
            <w:pPr>
              <w:spacing w:after="156"/>
              <w:jc w:val="right"/>
              <w:rPr>
                <w:rFonts w:ascii="仿宋_GB2312" w:hAnsi="宋体" w:eastAsia="仿宋_GB2312"/>
                <w:w w:val="110"/>
                <w:sz w:val="24"/>
              </w:rPr>
            </w:pPr>
          </w:p>
          <w:p>
            <w:pPr>
              <w:spacing w:after="156"/>
              <w:jc w:val="right"/>
              <w:rPr>
                <w:rFonts w:ascii="仿宋_GB2312" w:hAnsi="宋体" w:eastAsia="仿宋_GB2312"/>
                <w:w w:val="110"/>
                <w:sz w:val="24"/>
              </w:rPr>
            </w:pPr>
          </w:p>
          <w:p>
            <w:pPr>
              <w:spacing w:after="156"/>
              <w:jc w:val="right"/>
              <w:rPr>
                <w:rFonts w:ascii="仿宋_GB2312" w:hAnsi="宋体" w:eastAsia="仿宋_GB2312"/>
                <w:w w:val="110"/>
                <w:sz w:val="24"/>
              </w:rPr>
            </w:pPr>
          </w:p>
          <w:p>
            <w:pPr>
              <w:spacing w:after="156"/>
              <w:ind w:right="524"/>
              <w:jc w:val="right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 xml:space="preserve">负责人：             单位（盖章）：            年   月  </w:t>
            </w:r>
            <w:r>
              <w:rPr>
                <w:rFonts w:hint="eastAsia" w:ascii="仿宋_GB2312" w:hAnsi="宋体" w:eastAsia="仿宋_GB2312"/>
                <w:w w:val="11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w w:val="110"/>
                <w:sz w:val="24"/>
              </w:rPr>
              <w:t>日</w:t>
            </w:r>
          </w:p>
        </w:tc>
      </w:tr>
    </w:tbl>
    <w:p>
      <w:pPr>
        <w:spacing w:after="156" w:line="400" w:lineRule="exact"/>
        <w:jc w:val="left"/>
        <w:rPr>
          <w:rFonts w:ascii="黑体" w:hAnsi="黑体" w:eastAsia="黑体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080" w:bottom="1440" w:left="1080" w:header="851" w:footer="56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after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68BE"/>
    <w:rsid w:val="00007F5C"/>
    <w:rsid w:val="000219D6"/>
    <w:rsid w:val="00071318"/>
    <w:rsid w:val="00075F05"/>
    <w:rsid w:val="000835CF"/>
    <w:rsid w:val="000848BC"/>
    <w:rsid w:val="000902D5"/>
    <w:rsid w:val="000B2428"/>
    <w:rsid w:val="000B6430"/>
    <w:rsid w:val="000B7A1F"/>
    <w:rsid w:val="000C0C08"/>
    <w:rsid w:val="000C1136"/>
    <w:rsid w:val="000D29EC"/>
    <w:rsid w:val="000F41E8"/>
    <w:rsid w:val="00101CD1"/>
    <w:rsid w:val="00114137"/>
    <w:rsid w:val="00115354"/>
    <w:rsid w:val="00115DAF"/>
    <w:rsid w:val="00120EF1"/>
    <w:rsid w:val="00124774"/>
    <w:rsid w:val="00130216"/>
    <w:rsid w:val="001333F1"/>
    <w:rsid w:val="00160ACA"/>
    <w:rsid w:val="00172133"/>
    <w:rsid w:val="00177F2C"/>
    <w:rsid w:val="00182375"/>
    <w:rsid w:val="001949D5"/>
    <w:rsid w:val="0019674B"/>
    <w:rsid w:val="001A4280"/>
    <w:rsid w:val="001A5F72"/>
    <w:rsid w:val="001B46EB"/>
    <w:rsid w:val="001C0A37"/>
    <w:rsid w:val="001C3B29"/>
    <w:rsid w:val="001C4230"/>
    <w:rsid w:val="001D7C71"/>
    <w:rsid w:val="001F2B7E"/>
    <w:rsid w:val="001F540A"/>
    <w:rsid w:val="002168BE"/>
    <w:rsid w:val="00224D8C"/>
    <w:rsid w:val="002418F9"/>
    <w:rsid w:val="00242556"/>
    <w:rsid w:val="00247527"/>
    <w:rsid w:val="002559E2"/>
    <w:rsid w:val="002571FD"/>
    <w:rsid w:val="002606CF"/>
    <w:rsid w:val="00287862"/>
    <w:rsid w:val="00293EAE"/>
    <w:rsid w:val="002A0600"/>
    <w:rsid w:val="002A11DA"/>
    <w:rsid w:val="002A6A60"/>
    <w:rsid w:val="002C33D6"/>
    <w:rsid w:val="002F225E"/>
    <w:rsid w:val="00302901"/>
    <w:rsid w:val="00314A8F"/>
    <w:rsid w:val="0031619E"/>
    <w:rsid w:val="0033270E"/>
    <w:rsid w:val="00347DB0"/>
    <w:rsid w:val="00367E58"/>
    <w:rsid w:val="00390603"/>
    <w:rsid w:val="003F5DB3"/>
    <w:rsid w:val="00411F7A"/>
    <w:rsid w:val="00424F17"/>
    <w:rsid w:val="00427788"/>
    <w:rsid w:val="00433C27"/>
    <w:rsid w:val="00443805"/>
    <w:rsid w:val="00447A91"/>
    <w:rsid w:val="00451437"/>
    <w:rsid w:val="004567F1"/>
    <w:rsid w:val="004614A6"/>
    <w:rsid w:val="00465B5F"/>
    <w:rsid w:val="00471BA2"/>
    <w:rsid w:val="00483C35"/>
    <w:rsid w:val="004A1DA6"/>
    <w:rsid w:val="004A4549"/>
    <w:rsid w:val="004B1057"/>
    <w:rsid w:val="004D08FA"/>
    <w:rsid w:val="004D0BA4"/>
    <w:rsid w:val="004D286B"/>
    <w:rsid w:val="005106B0"/>
    <w:rsid w:val="00510821"/>
    <w:rsid w:val="0052540A"/>
    <w:rsid w:val="00534B8A"/>
    <w:rsid w:val="00534B8C"/>
    <w:rsid w:val="00543118"/>
    <w:rsid w:val="00566BC3"/>
    <w:rsid w:val="00573DCF"/>
    <w:rsid w:val="00573F6E"/>
    <w:rsid w:val="00574EA6"/>
    <w:rsid w:val="00585AB4"/>
    <w:rsid w:val="005B1D85"/>
    <w:rsid w:val="005C0121"/>
    <w:rsid w:val="005C48A7"/>
    <w:rsid w:val="005C49DE"/>
    <w:rsid w:val="005D5B65"/>
    <w:rsid w:val="00605D09"/>
    <w:rsid w:val="00611535"/>
    <w:rsid w:val="00624680"/>
    <w:rsid w:val="00643984"/>
    <w:rsid w:val="0065241D"/>
    <w:rsid w:val="006834DD"/>
    <w:rsid w:val="00693B6E"/>
    <w:rsid w:val="0069538A"/>
    <w:rsid w:val="006960A8"/>
    <w:rsid w:val="006A4C2D"/>
    <w:rsid w:val="006A7046"/>
    <w:rsid w:val="006B2D1D"/>
    <w:rsid w:val="006B47CD"/>
    <w:rsid w:val="006D55A9"/>
    <w:rsid w:val="006E2F1B"/>
    <w:rsid w:val="006E434A"/>
    <w:rsid w:val="006F48DB"/>
    <w:rsid w:val="007015A7"/>
    <w:rsid w:val="00707524"/>
    <w:rsid w:val="007155ED"/>
    <w:rsid w:val="00722C25"/>
    <w:rsid w:val="00752BA9"/>
    <w:rsid w:val="00756D66"/>
    <w:rsid w:val="00766DA6"/>
    <w:rsid w:val="007716FB"/>
    <w:rsid w:val="00785321"/>
    <w:rsid w:val="0079762A"/>
    <w:rsid w:val="007B1AC0"/>
    <w:rsid w:val="007B351A"/>
    <w:rsid w:val="007B55DD"/>
    <w:rsid w:val="007B5E58"/>
    <w:rsid w:val="007B7A99"/>
    <w:rsid w:val="007C20C1"/>
    <w:rsid w:val="007E403C"/>
    <w:rsid w:val="007F1F8D"/>
    <w:rsid w:val="007F4807"/>
    <w:rsid w:val="00800E11"/>
    <w:rsid w:val="00803223"/>
    <w:rsid w:val="00804487"/>
    <w:rsid w:val="00832667"/>
    <w:rsid w:val="00832F01"/>
    <w:rsid w:val="00834CE9"/>
    <w:rsid w:val="00885C5E"/>
    <w:rsid w:val="008A422D"/>
    <w:rsid w:val="008A65C7"/>
    <w:rsid w:val="008A6835"/>
    <w:rsid w:val="008B6F0D"/>
    <w:rsid w:val="008D1C90"/>
    <w:rsid w:val="008F719B"/>
    <w:rsid w:val="0090307F"/>
    <w:rsid w:val="00911F00"/>
    <w:rsid w:val="0092027B"/>
    <w:rsid w:val="00933F3A"/>
    <w:rsid w:val="00936AF6"/>
    <w:rsid w:val="00962E15"/>
    <w:rsid w:val="009663B0"/>
    <w:rsid w:val="00974F2E"/>
    <w:rsid w:val="0097618B"/>
    <w:rsid w:val="009A0DC9"/>
    <w:rsid w:val="009B6DE3"/>
    <w:rsid w:val="009C3AD7"/>
    <w:rsid w:val="009C48D6"/>
    <w:rsid w:val="009E2B87"/>
    <w:rsid w:val="009F5C2D"/>
    <w:rsid w:val="00A06F5C"/>
    <w:rsid w:val="00A50B57"/>
    <w:rsid w:val="00A72126"/>
    <w:rsid w:val="00A80A33"/>
    <w:rsid w:val="00A86855"/>
    <w:rsid w:val="00A913CD"/>
    <w:rsid w:val="00AA4EA6"/>
    <w:rsid w:val="00AB0DCE"/>
    <w:rsid w:val="00AD05F9"/>
    <w:rsid w:val="00AD4406"/>
    <w:rsid w:val="00AE6D36"/>
    <w:rsid w:val="00AF0E39"/>
    <w:rsid w:val="00B47D30"/>
    <w:rsid w:val="00B84CE4"/>
    <w:rsid w:val="00B854AA"/>
    <w:rsid w:val="00BB168A"/>
    <w:rsid w:val="00BB7310"/>
    <w:rsid w:val="00BE0A2D"/>
    <w:rsid w:val="00BF1720"/>
    <w:rsid w:val="00C07EE3"/>
    <w:rsid w:val="00C134AE"/>
    <w:rsid w:val="00C245FD"/>
    <w:rsid w:val="00C31A5C"/>
    <w:rsid w:val="00C66B37"/>
    <w:rsid w:val="00C679DD"/>
    <w:rsid w:val="00C7215E"/>
    <w:rsid w:val="00CA0F5E"/>
    <w:rsid w:val="00CB6DAD"/>
    <w:rsid w:val="00CE3E93"/>
    <w:rsid w:val="00CF0329"/>
    <w:rsid w:val="00CF4E60"/>
    <w:rsid w:val="00D01A04"/>
    <w:rsid w:val="00D22B2F"/>
    <w:rsid w:val="00D267C9"/>
    <w:rsid w:val="00D30991"/>
    <w:rsid w:val="00D34B6F"/>
    <w:rsid w:val="00D54B19"/>
    <w:rsid w:val="00D61FBA"/>
    <w:rsid w:val="00D874FF"/>
    <w:rsid w:val="00DA18CF"/>
    <w:rsid w:val="00DA1E49"/>
    <w:rsid w:val="00DD5413"/>
    <w:rsid w:val="00DF4BB9"/>
    <w:rsid w:val="00DF5DF2"/>
    <w:rsid w:val="00E6526C"/>
    <w:rsid w:val="00EA23A5"/>
    <w:rsid w:val="00EB35DC"/>
    <w:rsid w:val="00ED5267"/>
    <w:rsid w:val="00EF4CC4"/>
    <w:rsid w:val="00EF5392"/>
    <w:rsid w:val="00EF5912"/>
    <w:rsid w:val="00F06A89"/>
    <w:rsid w:val="00F111C8"/>
    <w:rsid w:val="00F45D17"/>
    <w:rsid w:val="00F47530"/>
    <w:rsid w:val="00F47EC2"/>
    <w:rsid w:val="00F51CB7"/>
    <w:rsid w:val="00F6117B"/>
    <w:rsid w:val="00F6703D"/>
    <w:rsid w:val="00F9166C"/>
    <w:rsid w:val="00F97056"/>
    <w:rsid w:val="00F97EC9"/>
    <w:rsid w:val="00FA62BE"/>
    <w:rsid w:val="00FB1BED"/>
    <w:rsid w:val="00FB1F60"/>
    <w:rsid w:val="00FC54DD"/>
    <w:rsid w:val="00FD625B"/>
    <w:rsid w:val="00FD64D2"/>
    <w:rsid w:val="00FF37BB"/>
    <w:rsid w:val="326C0468"/>
    <w:rsid w:val="44565203"/>
    <w:rsid w:val="49FA4114"/>
    <w:rsid w:val="59E876F2"/>
    <w:rsid w:val="7C95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Lines="5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kern w:val="36"/>
      <w:sz w:val="48"/>
      <w:szCs w:val="48"/>
    </w:rPr>
  </w:style>
  <w:style w:type="paragraph" w:styleId="3">
    <w:name w:val="heading 3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pPr>
      <w:spacing w:afterLines="0"/>
      <w:jc w:val="lef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Emphasis"/>
    <w:basedOn w:val="10"/>
    <w:qFormat/>
    <w:uiPriority w:val="20"/>
    <w:rPr>
      <w:i/>
      <w:i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customStyle="1" w:styleId="13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5">
    <w:name w:val="标题 1 Char"/>
    <w:basedOn w:val="10"/>
    <w:link w:val="2"/>
    <w:qFormat/>
    <w:uiPriority w:val="9"/>
    <w:rPr>
      <w:rFonts w:ascii="宋体" w:hAnsi="宋体" w:eastAsia="宋体" w:cs="宋体"/>
      <w:kern w:val="36"/>
      <w:sz w:val="48"/>
      <w:szCs w:val="48"/>
    </w:rPr>
  </w:style>
  <w:style w:type="character" w:customStyle="1" w:styleId="16">
    <w:name w:val="标题 3 Char"/>
    <w:basedOn w:val="10"/>
    <w:link w:val="3"/>
    <w:qFormat/>
    <w:uiPriority w:val="9"/>
    <w:rPr>
      <w:rFonts w:ascii="宋体" w:hAnsi="宋体" w:eastAsia="宋体" w:cs="宋体"/>
      <w:kern w:val="0"/>
      <w:sz w:val="27"/>
      <w:szCs w:val="27"/>
    </w:rPr>
  </w:style>
  <w:style w:type="character" w:customStyle="1" w:styleId="17">
    <w:name w:val="apple-converted-space"/>
    <w:basedOn w:val="10"/>
    <w:qFormat/>
    <w:uiPriority w:val="0"/>
  </w:style>
  <w:style w:type="character" w:customStyle="1" w:styleId="18">
    <w:name w:val="apple-tab-span"/>
    <w:basedOn w:val="10"/>
    <w:qFormat/>
    <w:uiPriority w:val="0"/>
  </w:style>
  <w:style w:type="character" w:customStyle="1" w:styleId="19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0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691837-F76A-4D9A-A1C2-4F60681FEC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217</Words>
  <Characters>1237</Characters>
  <Lines>10</Lines>
  <Paragraphs>2</Paragraphs>
  <TotalTime>1854</TotalTime>
  <ScaleCrop>false</ScaleCrop>
  <LinksUpToDate>false</LinksUpToDate>
  <CharactersWithSpaces>1452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2019-12-27T08:03:00Z</dcterms:created>
  <dc:creator>Microsoft</dc:creator>
  <cp:lastModifiedBy>王玺</cp:lastModifiedBy>
  <cp:lastPrinted>2020-04-09T06:44:00Z</cp:lastPrinted>
  <dcterms:modified xsi:type="dcterms:W3CDTF">2020-05-13T08:52:42Z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